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C28" w:rsidRDefault="007B7C28">
      <w:r w:rsidRPr="009F1F1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8" o:spid="_x0000_i1043" type="#_x0000_t75" style="width:44.25pt;height:48pt;visibility:visible">
            <v:imagedata r:id="rId7" o:title=""/>
          </v:shape>
        </w:pict>
      </w:r>
      <w:r>
        <w:t xml:space="preserve"> </w:t>
      </w:r>
      <w:r w:rsidRPr="009F1F19">
        <w:rPr>
          <w:noProof/>
        </w:rPr>
        <w:pict>
          <v:shape id="Slika 6" o:spid="_x0000_i1044" type="#_x0000_t75" alt="http://cf.cdn.unwto.org/sites/all/files/resize/images/logo_en_1-700x681.jpg" style="width:54.75pt;height:53.25pt;visibility:visible">
            <v:imagedata r:id="rId8" o:title=""/>
          </v:shape>
        </w:pict>
      </w:r>
      <w:r w:rsidRPr="009F1F19">
        <w:rPr>
          <w:noProof/>
        </w:rPr>
        <w:pict>
          <v:shape id="Slika 5" o:spid="_x0000_i1045" type="#_x0000_t75" alt="International Year of Sustainable Tourism for Development" style="width:222.75pt;height:38.25pt;visibility:visible">
            <v:imagedata r:id="rId9" o:title=""/>
          </v:shape>
        </w:pict>
      </w:r>
      <w:r>
        <w:t xml:space="preserve">  </w:t>
      </w:r>
      <w:r w:rsidRPr="009F1F19">
        <w:rPr>
          <w:noProof/>
        </w:rPr>
        <w:pict>
          <v:shape id="Slika 2" o:spid="_x0000_i1046" type="#_x0000_t75" alt="http://www.caribflame.com/wp-content/uploads/2016/04/unwto_logo-660x330.jpg" style="width:66.75pt;height:39.75pt;visibility:visible">
            <v:imagedata r:id="rId10" o:title=""/>
          </v:shape>
        </w:pict>
      </w:r>
      <w:r w:rsidRPr="009F1F19">
        <w:rPr>
          <w:noProof/>
        </w:rPr>
        <w:pict>
          <v:shape id="Slika 14" o:spid="_x0000_i1047" type="#_x0000_t75" style="width:43.5pt;height:42.75pt;visibility:visible">
            <v:imagedata r:id="rId11" o:title=""/>
          </v:shape>
        </w:pict>
      </w:r>
    </w:p>
    <w:p w:rsidR="007B7C28" w:rsidRDefault="007B7C28"/>
    <w:p w:rsidR="007B7C28" w:rsidRDefault="007B7C28"/>
    <w:p w:rsidR="007B7C28" w:rsidRDefault="007B7C28" w:rsidP="0030558B">
      <w:pPr>
        <w:jc w:val="center"/>
        <w:rPr>
          <w:rFonts w:ascii="Arial Black" w:hAnsi="Arial Black" w:cs="Arial Black"/>
          <w:b/>
          <w:bCs/>
          <w:sz w:val="32"/>
          <w:szCs w:val="32"/>
        </w:rPr>
      </w:pPr>
      <w:r w:rsidRPr="0030558B">
        <w:rPr>
          <w:rFonts w:ascii="Arial Black" w:hAnsi="Arial Black" w:cs="Arial Black"/>
          <w:b/>
          <w:bCs/>
          <w:sz w:val="32"/>
          <w:szCs w:val="32"/>
        </w:rPr>
        <w:t xml:space="preserve">Pohod v okviru Slovenija hodi in </w:t>
      </w:r>
    </w:p>
    <w:p w:rsidR="007B7C28" w:rsidRDefault="007B7C28" w:rsidP="0030558B">
      <w:pPr>
        <w:jc w:val="center"/>
        <w:rPr>
          <w:rFonts w:ascii="Arial Black" w:hAnsi="Arial Black" w:cs="Arial Black"/>
          <w:b/>
          <w:bCs/>
          <w:sz w:val="32"/>
          <w:szCs w:val="32"/>
        </w:rPr>
      </w:pPr>
      <w:r w:rsidRPr="0030558B">
        <w:rPr>
          <w:rFonts w:ascii="Arial Black" w:hAnsi="Arial Black" w:cs="Arial Black"/>
          <w:b/>
          <w:bCs/>
          <w:sz w:val="32"/>
          <w:szCs w:val="32"/>
        </w:rPr>
        <w:t xml:space="preserve">Mednarodnega leta </w:t>
      </w:r>
      <w:r>
        <w:rPr>
          <w:rFonts w:ascii="Arial Black" w:hAnsi="Arial Black" w:cs="Arial Black"/>
          <w:b/>
          <w:bCs/>
          <w:sz w:val="32"/>
          <w:szCs w:val="32"/>
        </w:rPr>
        <w:t xml:space="preserve">turizma </w:t>
      </w:r>
      <w:r w:rsidRPr="0030558B">
        <w:rPr>
          <w:rFonts w:ascii="Arial Black" w:hAnsi="Arial Black" w:cs="Arial Black"/>
          <w:b/>
          <w:bCs/>
          <w:sz w:val="32"/>
          <w:szCs w:val="32"/>
        </w:rPr>
        <w:t xml:space="preserve">2017, </w:t>
      </w:r>
    </w:p>
    <w:p w:rsidR="007B7C28" w:rsidRDefault="007B7C28" w:rsidP="0030558B">
      <w:pPr>
        <w:jc w:val="center"/>
        <w:rPr>
          <w:rFonts w:ascii="Arial Black" w:hAnsi="Arial Black" w:cs="Arial Black"/>
          <w:b/>
          <w:bCs/>
          <w:sz w:val="32"/>
          <w:szCs w:val="32"/>
        </w:rPr>
      </w:pPr>
      <w:r w:rsidRPr="0030558B">
        <w:rPr>
          <w:rFonts w:ascii="Arial Black" w:hAnsi="Arial Black" w:cs="Arial Black"/>
          <w:b/>
          <w:bCs/>
          <w:sz w:val="32"/>
          <w:szCs w:val="32"/>
        </w:rPr>
        <w:t xml:space="preserve">trajnostni turizem za razvoj, </w:t>
      </w:r>
    </w:p>
    <w:p w:rsidR="007B7C28" w:rsidRDefault="007B7C28" w:rsidP="0030558B">
      <w:pPr>
        <w:jc w:val="center"/>
        <w:rPr>
          <w:rFonts w:ascii="Arial Black" w:hAnsi="Arial Black" w:cs="Arial Black"/>
          <w:b/>
          <w:bCs/>
          <w:sz w:val="32"/>
          <w:szCs w:val="32"/>
        </w:rPr>
      </w:pPr>
      <w:r w:rsidRPr="0030558B">
        <w:rPr>
          <w:rFonts w:ascii="Arial Black" w:hAnsi="Arial Black" w:cs="Arial Black"/>
          <w:b/>
          <w:bCs/>
          <w:sz w:val="32"/>
          <w:szCs w:val="32"/>
        </w:rPr>
        <w:t xml:space="preserve">bo KEUPS organiziral popotovanje </w:t>
      </w:r>
    </w:p>
    <w:p w:rsidR="007B7C28" w:rsidRDefault="007B7C28" w:rsidP="0030558B">
      <w:pPr>
        <w:jc w:val="center"/>
        <w:rPr>
          <w:rFonts w:ascii="Arial Black" w:hAnsi="Arial Black" w:cs="Arial Black"/>
          <w:b/>
          <w:bCs/>
          <w:sz w:val="32"/>
          <w:szCs w:val="32"/>
        </w:rPr>
      </w:pPr>
      <w:r w:rsidRPr="0030558B">
        <w:rPr>
          <w:rFonts w:ascii="Arial Black" w:hAnsi="Arial Black" w:cs="Arial Black"/>
          <w:b/>
          <w:bCs/>
          <w:sz w:val="32"/>
          <w:szCs w:val="32"/>
        </w:rPr>
        <w:t>po E</w:t>
      </w:r>
      <w:r>
        <w:rPr>
          <w:rFonts w:ascii="Arial Black" w:hAnsi="Arial Black" w:cs="Arial Black"/>
          <w:b/>
          <w:bCs/>
          <w:sz w:val="32"/>
          <w:szCs w:val="32"/>
        </w:rPr>
        <w:t>vropski pešpoti E</w:t>
      </w:r>
      <w:r w:rsidRPr="0030558B">
        <w:rPr>
          <w:rFonts w:ascii="Arial Black" w:hAnsi="Arial Black" w:cs="Arial Black"/>
          <w:b/>
          <w:bCs/>
          <w:sz w:val="32"/>
          <w:szCs w:val="32"/>
        </w:rPr>
        <w:t xml:space="preserve"> 6 od Mozirja do Radelj, </w:t>
      </w:r>
    </w:p>
    <w:p w:rsidR="007B7C28" w:rsidRPr="0030558B" w:rsidRDefault="007B7C28" w:rsidP="0030558B">
      <w:pPr>
        <w:jc w:val="center"/>
        <w:rPr>
          <w:rFonts w:ascii="Arial Black" w:hAnsi="Arial Black" w:cs="Arial Black"/>
          <w:b/>
          <w:bCs/>
          <w:sz w:val="32"/>
          <w:szCs w:val="32"/>
        </w:rPr>
      </w:pPr>
      <w:r w:rsidRPr="0030558B">
        <w:rPr>
          <w:rFonts w:ascii="Arial Black" w:hAnsi="Arial Black" w:cs="Arial Black"/>
          <w:b/>
          <w:bCs/>
          <w:sz w:val="32"/>
          <w:szCs w:val="32"/>
        </w:rPr>
        <w:t>od 13. sept. do 16. sept. 2017.</w:t>
      </w:r>
    </w:p>
    <w:p w:rsidR="007B7C28" w:rsidRDefault="007B7C28">
      <w:r>
        <w:t xml:space="preserve"> </w:t>
      </w:r>
    </w:p>
    <w:p w:rsidR="007B7C28" w:rsidRPr="0030558B" w:rsidRDefault="007B7C28" w:rsidP="00FD220D">
      <w:pPr>
        <w:pStyle w:val="ListParagraph"/>
        <w:numPr>
          <w:ilvl w:val="0"/>
          <w:numId w:val="3"/>
        </w:numPr>
        <w:rPr>
          <w:sz w:val="28"/>
          <w:szCs w:val="28"/>
        </w:rPr>
      </w:pPr>
      <w:r w:rsidRPr="0030558B">
        <w:rPr>
          <w:b/>
          <w:bCs/>
          <w:sz w:val="28"/>
          <w:szCs w:val="28"/>
        </w:rPr>
        <w:t>Sreda 13. september 2017</w:t>
      </w:r>
      <w:r w:rsidRPr="0030558B">
        <w:rPr>
          <w:sz w:val="28"/>
          <w:szCs w:val="28"/>
        </w:rPr>
        <w:t>, Mozirje – Ljubija – Lepa njiva – Sleme – Zg. Razbor .</w:t>
      </w:r>
    </w:p>
    <w:p w:rsidR="007B7C28" w:rsidRPr="0030558B" w:rsidRDefault="007B7C28" w:rsidP="0030558B">
      <w:pPr>
        <w:ind w:left="709"/>
        <w:rPr>
          <w:sz w:val="28"/>
          <w:szCs w:val="28"/>
        </w:rPr>
      </w:pPr>
      <w:r w:rsidRPr="0030558B">
        <w:rPr>
          <w:sz w:val="28"/>
          <w:szCs w:val="28"/>
        </w:rPr>
        <w:t xml:space="preserve">Zborno mesto za pričetek pohoda: ob 9. uri, </w:t>
      </w:r>
      <w:r w:rsidRPr="0030558B">
        <w:rPr>
          <w:color w:val="212121"/>
          <w:sz w:val="28"/>
          <w:szCs w:val="28"/>
          <w:shd w:val="clear" w:color="auto" w:fill="FFFFFF"/>
        </w:rPr>
        <w:t xml:space="preserve">Bencinski servis Mozirje, Na trgu 55, 3330 Mozirje. </w:t>
      </w:r>
      <w:r w:rsidRPr="0030558B">
        <w:rPr>
          <w:sz w:val="28"/>
          <w:szCs w:val="28"/>
        </w:rPr>
        <w:t xml:space="preserve">  Prireditev na Zgornjem Razborju ob 19.o uri. Spanje Gostilna Pečolar. Hoje 7 ur.</w:t>
      </w:r>
    </w:p>
    <w:p w:rsidR="007B7C28" w:rsidRPr="0030558B" w:rsidRDefault="007B7C28" w:rsidP="008A46CA">
      <w:pPr>
        <w:rPr>
          <w:sz w:val="28"/>
          <w:szCs w:val="28"/>
        </w:rPr>
      </w:pPr>
    </w:p>
    <w:p w:rsidR="007B7C28" w:rsidRPr="0030558B" w:rsidRDefault="007B7C28" w:rsidP="008A46CA">
      <w:pPr>
        <w:pStyle w:val="ListParagraph"/>
        <w:numPr>
          <w:ilvl w:val="0"/>
          <w:numId w:val="3"/>
        </w:numPr>
        <w:rPr>
          <w:sz w:val="28"/>
          <w:szCs w:val="28"/>
        </w:rPr>
      </w:pPr>
      <w:r w:rsidRPr="0030558B">
        <w:rPr>
          <w:b/>
          <w:bCs/>
          <w:sz w:val="28"/>
          <w:szCs w:val="28"/>
        </w:rPr>
        <w:t>Četrtek  14. sept. 2017</w:t>
      </w:r>
      <w:r w:rsidRPr="0030558B">
        <w:rPr>
          <w:sz w:val="28"/>
          <w:szCs w:val="28"/>
        </w:rPr>
        <w:t xml:space="preserve">,  Zg. Razbor – Vodriž – Slovenj Gradec – Kope.  </w:t>
      </w:r>
    </w:p>
    <w:p w:rsidR="007B7C28" w:rsidRPr="0030558B" w:rsidRDefault="007B7C28" w:rsidP="0030558B">
      <w:pPr>
        <w:ind w:left="567"/>
        <w:rPr>
          <w:sz w:val="28"/>
          <w:szCs w:val="28"/>
        </w:rPr>
      </w:pPr>
      <w:r w:rsidRPr="0030558B">
        <w:rPr>
          <w:sz w:val="28"/>
          <w:szCs w:val="28"/>
        </w:rPr>
        <w:t xml:space="preserve">Zborno mesto pričetka pohoda ob 8.0 uri:  Gostilna Pečolar, Minka Mirkac, Zgornji Razbor 6 A, Zgornji Razbor, 2381 Podgorje pri Slovenj Gradcu. Prireditev ob 19.uri v Centru Kope. Spanje Grmovškov dom.  Hoje 7 ur . </w:t>
      </w:r>
    </w:p>
    <w:p w:rsidR="007B7C28" w:rsidRPr="0030558B" w:rsidRDefault="007B7C28" w:rsidP="00FD220D">
      <w:pPr>
        <w:rPr>
          <w:sz w:val="28"/>
          <w:szCs w:val="28"/>
        </w:rPr>
      </w:pPr>
    </w:p>
    <w:p w:rsidR="007B7C28" w:rsidRPr="0030558B" w:rsidRDefault="007B7C28" w:rsidP="00955699">
      <w:pPr>
        <w:pStyle w:val="ListParagraph"/>
        <w:numPr>
          <w:ilvl w:val="0"/>
          <w:numId w:val="3"/>
        </w:numPr>
        <w:rPr>
          <w:sz w:val="28"/>
          <w:szCs w:val="28"/>
        </w:rPr>
      </w:pPr>
      <w:r w:rsidRPr="0030558B">
        <w:rPr>
          <w:b/>
          <w:bCs/>
          <w:sz w:val="28"/>
          <w:szCs w:val="28"/>
        </w:rPr>
        <w:t>Petek 15. sept. 2017</w:t>
      </w:r>
      <w:r w:rsidRPr="0030558B">
        <w:rPr>
          <w:sz w:val="28"/>
          <w:szCs w:val="28"/>
        </w:rPr>
        <w:t xml:space="preserve">, Kope - Sv. Anton - Vuhred – Radlje. Zborno mesto pričetka pohoda ob 8.0 uri: Grmovškov dom pod Veliko Kopo, Razborca 31, 2382 Mislinja.  </w:t>
      </w:r>
    </w:p>
    <w:p w:rsidR="007B7C28" w:rsidRPr="0030558B" w:rsidRDefault="007B7C28" w:rsidP="0030558B">
      <w:pPr>
        <w:ind w:left="720"/>
        <w:rPr>
          <w:sz w:val="28"/>
          <w:szCs w:val="28"/>
        </w:rPr>
      </w:pPr>
      <w:r w:rsidRPr="0030558B">
        <w:rPr>
          <w:sz w:val="28"/>
          <w:szCs w:val="28"/>
        </w:rPr>
        <w:t>Prireditev ob 19. uri v Muzeju Radlje ob Dravi, Koroški pokrajinski muzej, Muzej Radlje ob Dravi, dvorec Radlje, Koroška cesta 68, 2360 Radlje ob Dravi, organizator: Koroški pokrajinski muzej, Muzej Radlje ob Dravi. Spanje v Radljah, hoje 7 ur.</w:t>
      </w:r>
    </w:p>
    <w:p w:rsidR="007B7C28" w:rsidRPr="0030558B" w:rsidRDefault="007B7C28" w:rsidP="00955699">
      <w:pPr>
        <w:rPr>
          <w:sz w:val="28"/>
          <w:szCs w:val="28"/>
        </w:rPr>
      </w:pPr>
    </w:p>
    <w:p w:rsidR="007B7C28" w:rsidRDefault="007B7C28" w:rsidP="00FD220D">
      <w:pPr>
        <w:pStyle w:val="ListParagraph"/>
        <w:numPr>
          <w:ilvl w:val="0"/>
          <w:numId w:val="3"/>
        </w:numPr>
      </w:pPr>
      <w:r w:rsidRPr="0030558B">
        <w:rPr>
          <w:b/>
          <w:bCs/>
          <w:sz w:val="28"/>
          <w:szCs w:val="28"/>
        </w:rPr>
        <w:t>Sobota 16. september 2017</w:t>
      </w:r>
      <w:r w:rsidRPr="0030558B">
        <w:rPr>
          <w:sz w:val="28"/>
          <w:szCs w:val="28"/>
        </w:rPr>
        <w:t xml:space="preserve">, SREČANJE EVROPOPOTNIKOV V RADLJAH 2017 in podelitev priznanj za prehojeno pot, glavna organizatorja PD Radlje in Občina Radlje ter lokalna skupnost, društva, KEUPS.. . </w:t>
      </w:r>
    </w:p>
    <w:p w:rsidR="007B7C28" w:rsidRDefault="007B7C28" w:rsidP="00955699"/>
    <w:p w:rsidR="007B7C28" w:rsidRDefault="007B7C28" w:rsidP="00955699"/>
    <w:p w:rsidR="007B7C28" w:rsidRDefault="007B7C28" w:rsidP="00955699"/>
    <w:p w:rsidR="007B7C28" w:rsidRDefault="007B7C28" w:rsidP="00955699"/>
    <w:p w:rsidR="007B7C28" w:rsidRDefault="007B7C28" w:rsidP="00955699"/>
    <w:p w:rsidR="007B7C28" w:rsidRDefault="007B7C28" w:rsidP="00231966">
      <w:pPr>
        <w:jc w:val="center"/>
        <w:rPr>
          <w:b/>
          <w:bCs/>
          <w:sz w:val="40"/>
          <w:szCs w:val="40"/>
        </w:rPr>
      </w:pPr>
      <w:r w:rsidRPr="00231966">
        <w:rPr>
          <w:b/>
          <w:bCs/>
          <w:sz w:val="40"/>
          <w:szCs w:val="40"/>
        </w:rPr>
        <w:t>Sobota  16.</w:t>
      </w:r>
      <w:r>
        <w:rPr>
          <w:b/>
          <w:bCs/>
          <w:sz w:val="40"/>
          <w:szCs w:val="40"/>
        </w:rPr>
        <w:t xml:space="preserve"> </w:t>
      </w:r>
      <w:r w:rsidRPr="00231966">
        <w:rPr>
          <w:b/>
          <w:bCs/>
          <w:sz w:val="40"/>
          <w:szCs w:val="40"/>
        </w:rPr>
        <w:t>9.</w:t>
      </w:r>
      <w:r>
        <w:rPr>
          <w:b/>
          <w:bCs/>
          <w:sz w:val="40"/>
          <w:szCs w:val="40"/>
        </w:rPr>
        <w:t xml:space="preserve"> </w:t>
      </w:r>
      <w:r w:rsidRPr="00231966">
        <w:rPr>
          <w:b/>
          <w:bCs/>
          <w:sz w:val="40"/>
          <w:szCs w:val="40"/>
        </w:rPr>
        <w:t>2017</w:t>
      </w:r>
      <w:r>
        <w:rPr>
          <w:b/>
          <w:bCs/>
          <w:sz w:val="40"/>
          <w:szCs w:val="40"/>
        </w:rPr>
        <w:t xml:space="preserve"> RADLJE OB DRAVI</w:t>
      </w:r>
    </w:p>
    <w:p w:rsidR="007B7C28" w:rsidRPr="00231966" w:rsidRDefault="007B7C28" w:rsidP="00231966">
      <w:pPr>
        <w:rPr>
          <w:b/>
          <w:bCs/>
          <w:sz w:val="40"/>
          <w:szCs w:val="40"/>
        </w:rPr>
      </w:pPr>
    </w:p>
    <w:p w:rsidR="007B7C28" w:rsidRPr="00231966" w:rsidRDefault="007B7C28" w:rsidP="00231966">
      <w:pPr>
        <w:pStyle w:val="ListParagraph"/>
        <w:numPr>
          <w:ilvl w:val="0"/>
          <w:numId w:val="6"/>
        </w:numPr>
        <w:rPr>
          <w:sz w:val="28"/>
          <w:szCs w:val="28"/>
        </w:rPr>
      </w:pPr>
      <w:r w:rsidRPr="00231966">
        <w:rPr>
          <w:sz w:val="28"/>
          <w:szCs w:val="28"/>
        </w:rPr>
        <w:t>od 8.00-9.00</w:t>
      </w:r>
      <w:r>
        <w:rPr>
          <w:sz w:val="28"/>
          <w:szCs w:val="28"/>
        </w:rPr>
        <w:t xml:space="preserve"> ure</w:t>
      </w:r>
      <w:r w:rsidRPr="00231966">
        <w:rPr>
          <w:sz w:val="28"/>
          <w:szCs w:val="28"/>
        </w:rPr>
        <w:t xml:space="preserve"> zbor pred Marenberškem mladinskem kulturnem centru, možnost brezplačnega vodenega ogleda centra Radlj ob Dravi;</w:t>
      </w:r>
    </w:p>
    <w:p w:rsidR="007B7C28" w:rsidRPr="00231966" w:rsidRDefault="007B7C28" w:rsidP="00231966">
      <w:pPr>
        <w:pStyle w:val="ListParagraph"/>
        <w:numPr>
          <w:ilvl w:val="0"/>
          <w:numId w:val="6"/>
        </w:numPr>
        <w:rPr>
          <w:sz w:val="28"/>
          <w:szCs w:val="28"/>
        </w:rPr>
      </w:pPr>
      <w:r w:rsidRPr="00231966">
        <w:rPr>
          <w:sz w:val="28"/>
          <w:szCs w:val="28"/>
        </w:rPr>
        <w:t>9.00 odhod proti Dobravi;</w:t>
      </w:r>
    </w:p>
    <w:p w:rsidR="007B7C28" w:rsidRPr="00231966" w:rsidRDefault="007B7C28" w:rsidP="00231966">
      <w:pPr>
        <w:pStyle w:val="ListParagraph"/>
        <w:numPr>
          <w:ilvl w:val="0"/>
          <w:numId w:val="6"/>
        </w:numPr>
        <w:rPr>
          <w:sz w:val="28"/>
          <w:szCs w:val="28"/>
        </w:rPr>
      </w:pPr>
      <w:r w:rsidRPr="00231966">
        <w:rPr>
          <w:sz w:val="28"/>
          <w:szCs w:val="28"/>
        </w:rPr>
        <w:t>9.50 predstavitev kokošje farme Jurija Helbla s krajšim postankom; možnost priključitve družin;</w:t>
      </w:r>
    </w:p>
    <w:p w:rsidR="007B7C28" w:rsidRPr="00231966" w:rsidRDefault="007B7C28" w:rsidP="00231966">
      <w:pPr>
        <w:pStyle w:val="ListParagraph"/>
        <w:numPr>
          <w:ilvl w:val="0"/>
          <w:numId w:val="6"/>
        </w:numPr>
        <w:rPr>
          <w:sz w:val="28"/>
          <w:szCs w:val="28"/>
        </w:rPr>
      </w:pPr>
      <w:r w:rsidRPr="00231966">
        <w:rPr>
          <w:sz w:val="28"/>
          <w:szCs w:val="28"/>
        </w:rPr>
        <w:t>10.15 nadaljevanje poti po Vodni učni poti Dobrava, voden ogle v organizaciji KŠTD Dobrava, možnost priključitve družin in ostalih pohodnikov;</w:t>
      </w:r>
    </w:p>
    <w:p w:rsidR="007B7C28" w:rsidRPr="00231966" w:rsidRDefault="007B7C28" w:rsidP="00231966">
      <w:pPr>
        <w:pStyle w:val="ListParagraph"/>
        <w:numPr>
          <w:ilvl w:val="0"/>
          <w:numId w:val="6"/>
        </w:numPr>
        <w:rPr>
          <w:sz w:val="28"/>
          <w:szCs w:val="28"/>
        </w:rPr>
      </w:pPr>
      <w:r w:rsidRPr="00231966">
        <w:rPr>
          <w:sz w:val="28"/>
          <w:szCs w:val="28"/>
        </w:rPr>
        <w:t>11.2o nadaljevanje proti ribniku Reš, možnost priključitve družin in ostalih pohodnikov;</w:t>
      </w:r>
    </w:p>
    <w:p w:rsidR="007B7C28" w:rsidRPr="00231966" w:rsidRDefault="007B7C28" w:rsidP="00231966">
      <w:pPr>
        <w:pStyle w:val="ListParagraph"/>
        <w:numPr>
          <w:ilvl w:val="0"/>
          <w:numId w:val="6"/>
        </w:numPr>
        <w:rPr>
          <w:sz w:val="28"/>
          <w:szCs w:val="28"/>
        </w:rPr>
      </w:pPr>
      <w:r w:rsidRPr="00231966">
        <w:rPr>
          <w:sz w:val="28"/>
          <w:szCs w:val="28"/>
        </w:rPr>
        <w:t>12.00 vodena predstavitev ribnika Reš, v organizaciji Ribiške družine Radlje ob Dravi;</w:t>
      </w:r>
    </w:p>
    <w:p w:rsidR="007B7C28" w:rsidRPr="00231966" w:rsidRDefault="007B7C28" w:rsidP="00231966">
      <w:pPr>
        <w:pStyle w:val="ListParagraph"/>
        <w:numPr>
          <w:ilvl w:val="0"/>
          <w:numId w:val="6"/>
        </w:numPr>
        <w:rPr>
          <w:sz w:val="28"/>
          <w:szCs w:val="28"/>
        </w:rPr>
      </w:pPr>
      <w:r w:rsidRPr="00231966">
        <w:rPr>
          <w:rStyle w:val="Strong"/>
          <w:sz w:val="28"/>
          <w:szCs w:val="28"/>
        </w:rPr>
        <w:t>Prihod</w:t>
      </w:r>
      <w:r w:rsidRPr="00231966">
        <w:rPr>
          <w:sz w:val="28"/>
          <w:szCs w:val="28"/>
        </w:rPr>
        <w:t xml:space="preserve"> na cilj in osrednja prireditev:  Vodni park Radlje  ob Dravi </w:t>
      </w:r>
    </w:p>
    <w:p w:rsidR="007B7C28" w:rsidRPr="00231966" w:rsidRDefault="007B7C28" w:rsidP="00231966">
      <w:pPr>
        <w:pStyle w:val="ListParagraph"/>
        <w:numPr>
          <w:ilvl w:val="0"/>
          <w:numId w:val="6"/>
        </w:numPr>
        <w:rPr>
          <w:sz w:val="28"/>
          <w:szCs w:val="28"/>
        </w:rPr>
      </w:pPr>
      <w:r w:rsidRPr="00231966">
        <w:rPr>
          <w:sz w:val="28"/>
          <w:szCs w:val="28"/>
        </w:rPr>
        <w:t>(</w:t>
      </w:r>
      <w:r w:rsidRPr="00231966">
        <w:rPr>
          <w:color w:val="222222"/>
          <w:sz w:val="28"/>
          <w:szCs w:val="28"/>
          <w:shd w:val="clear" w:color="auto" w:fill="FFFFFF"/>
        </w:rPr>
        <w:t>Zgornja Vižinga, 2360 Radlje ob Dravi)</w:t>
      </w:r>
      <w:r w:rsidRPr="00231966">
        <w:rPr>
          <w:sz w:val="28"/>
          <w:szCs w:val="28"/>
        </w:rPr>
        <w:t xml:space="preserve"> med 12.30 in 12.50;</w:t>
      </w:r>
    </w:p>
    <w:p w:rsidR="007B7C28" w:rsidRPr="00231966" w:rsidRDefault="007B7C28" w:rsidP="00231966">
      <w:pPr>
        <w:pStyle w:val="ListParagraph"/>
        <w:numPr>
          <w:ilvl w:val="0"/>
          <w:numId w:val="6"/>
        </w:numPr>
        <w:rPr>
          <w:sz w:val="28"/>
          <w:szCs w:val="28"/>
        </w:rPr>
      </w:pPr>
      <w:r w:rsidRPr="00231966">
        <w:rPr>
          <w:sz w:val="28"/>
          <w:szCs w:val="28"/>
        </w:rPr>
        <w:t>13.oo osrednja prireditev na Vodnem parku Radlje ob Dravi, slavnostni govornik, župan Občine Radlje ob Dravi, mag. Alan Bukovnik;</w:t>
      </w:r>
    </w:p>
    <w:p w:rsidR="007B7C28" w:rsidRPr="00231966" w:rsidRDefault="007B7C28" w:rsidP="00231966">
      <w:pPr>
        <w:pStyle w:val="ListParagraph"/>
        <w:numPr>
          <w:ilvl w:val="0"/>
          <w:numId w:val="6"/>
        </w:numPr>
        <w:rPr>
          <w:sz w:val="28"/>
          <w:szCs w:val="28"/>
        </w:rPr>
      </w:pPr>
      <w:r w:rsidRPr="00231966">
        <w:rPr>
          <w:sz w:val="28"/>
          <w:szCs w:val="28"/>
        </w:rPr>
        <w:t>Po uradnem delu sledi pogostitev na Vodnem parku (jed na žlico);</w:t>
      </w:r>
    </w:p>
    <w:p w:rsidR="007B7C28" w:rsidRPr="00231966" w:rsidRDefault="007B7C28" w:rsidP="00231966">
      <w:pPr>
        <w:pStyle w:val="ListParagraph"/>
        <w:numPr>
          <w:ilvl w:val="0"/>
          <w:numId w:val="6"/>
        </w:numPr>
        <w:rPr>
          <w:sz w:val="28"/>
          <w:szCs w:val="28"/>
        </w:rPr>
      </w:pPr>
      <w:r w:rsidRPr="00231966">
        <w:rPr>
          <w:sz w:val="28"/>
          <w:szCs w:val="28"/>
        </w:rPr>
        <w:t>Od Vodnega parka do centra Radelj ob Dravi bo možen avtobusni prevoz;</w:t>
      </w:r>
    </w:p>
    <w:p w:rsidR="007B7C28" w:rsidRDefault="007B7C28" w:rsidP="00231966">
      <w:pPr>
        <w:pStyle w:val="ListParagraph"/>
        <w:numPr>
          <w:ilvl w:val="0"/>
          <w:numId w:val="6"/>
        </w:numPr>
        <w:rPr>
          <w:sz w:val="28"/>
          <w:szCs w:val="28"/>
        </w:rPr>
      </w:pPr>
      <w:r w:rsidRPr="00231966">
        <w:rPr>
          <w:sz w:val="28"/>
          <w:szCs w:val="28"/>
        </w:rPr>
        <w:t>Avtobusni prevoz iz Sevnice – Celje – Maribor – Radlje – Sevnica  avtobus (PD Lisca)</w:t>
      </w:r>
    </w:p>
    <w:p w:rsidR="007B7C28" w:rsidRDefault="007B7C28" w:rsidP="00231966">
      <w:pPr>
        <w:ind w:left="284"/>
        <w:rPr>
          <w:sz w:val="28"/>
          <w:szCs w:val="28"/>
        </w:rPr>
      </w:pPr>
      <w:r>
        <w:rPr>
          <w:sz w:val="28"/>
          <w:szCs w:val="28"/>
        </w:rPr>
        <w:t>Hoja na lastno odgovornost, hrana iz nahrbtnika, težavnost poti za  sredogorje, oblecite in obujte se vremenu in poti primerno.</w:t>
      </w:r>
    </w:p>
    <w:p w:rsidR="007B7C28" w:rsidRDefault="007B7C28" w:rsidP="00231966">
      <w:pPr>
        <w:ind w:left="284"/>
        <w:rPr>
          <w:sz w:val="28"/>
          <w:szCs w:val="28"/>
        </w:rPr>
      </w:pPr>
    </w:p>
    <w:p w:rsidR="007B7C28" w:rsidRPr="00231966" w:rsidRDefault="007B7C28" w:rsidP="00231966">
      <w:pPr>
        <w:ind w:left="284"/>
        <w:rPr>
          <w:sz w:val="28"/>
          <w:szCs w:val="28"/>
        </w:rPr>
      </w:pPr>
      <w:r>
        <w:rPr>
          <w:sz w:val="28"/>
          <w:szCs w:val="28"/>
        </w:rPr>
        <w:t xml:space="preserve">PRIJAVE in INFO :  Jože Prah, </w:t>
      </w:r>
      <w:hyperlink r:id="rId12" w:history="1">
        <w:r w:rsidRPr="009B5ACE">
          <w:rPr>
            <w:rStyle w:val="Hyperlink"/>
            <w:sz w:val="28"/>
            <w:szCs w:val="28"/>
          </w:rPr>
          <w:t>joze.prah@amis.net</w:t>
        </w:r>
      </w:hyperlink>
      <w:r>
        <w:rPr>
          <w:sz w:val="28"/>
          <w:szCs w:val="28"/>
        </w:rPr>
        <w:t xml:space="preserve"> , 041 657 560. </w:t>
      </w:r>
    </w:p>
    <w:p w:rsidR="007B7C28" w:rsidRDefault="007B7C28" w:rsidP="00955699"/>
    <w:p w:rsidR="007B7C28" w:rsidRDefault="007B7C28" w:rsidP="00FD220D"/>
    <w:p w:rsidR="007B7C28" w:rsidRDefault="007B7C28" w:rsidP="00231966">
      <w:pPr>
        <w:jc w:val="center"/>
      </w:pPr>
      <w:r>
        <w:t>Vabljeni in pustite se presenetiti !</w:t>
      </w:r>
    </w:p>
    <w:p w:rsidR="007B7C28" w:rsidRDefault="007B7C28" w:rsidP="00231966">
      <w:pPr>
        <w:jc w:val="center"/>
      </w:pPr>
      <w:bookmarkStart w:id="0" w:name="_GoBack"/>
      <w:bookmarkEnd w:id="0"/>
    </w:p>
    <w:p w:rsidR="007B7C28" w:rsidRDefault="007B7C28" w:rsidP="00231966">
      <w:pPr>
        <w:jc w:val="center"/>
      </w:pPr>
    </w:p>
    <w:p w:rsidR="007B7C28" w:rsidRDefault="007B7C28" w:rsidP="00CD049A">
      <w:pPr>
        <w:jc w:val="center"/>
        <w:rPr>
          <w:rStyle w:val="Emphasis"/>
          <w:rFonts w:ascii="Arial" w:hAnsi="Arial" w:cs="Arial"/>
          <w:b/>
          <w:bCs/>
          <w:color w:val="000000"/>
          <w:shd w:val="clear" w:color="auto" w:fill="FFFFFF"/>
        </w:rPr>
      </w:pPr>
      <w:r w:rsidRPr="00CD049A">
        <w:rPr>
          <w:rFonts w:ascii="Arial" w:hAnsi="Arial" w:cs="Arial"/>
          <w:b/>
          <w:bCs/>
          <w:color w:val="000000"/>
          <w:shd w:val="clear" w:color="auto" w:fill="FFFFFF"/>
        </w:rPr>
        <w:t>Moto slovenskih evropohodnikov je:</w:t>
      </w:r>
      <w:r w:rsidRPr="00CD049A">
        <w:rPr>
          <w:rStyle w:val="Emphasis"/>
          <w:rFonts w:ascii="Arial" w:hAnsi="Arial" w:cs="Arial"/>
          <w:b/>
          <w:bCs/>
          <w:color w:val="000000"/>
          <w:shd w:val="clear" w:color="auto" w:fill="FFFFFF"/>
        </w:rPr>
        <w:t> </w:t>
      </w:r>
    </w:p>
    <w:p w:rsidR="007B7C28" w:rsidRDefault="007B7C28" w:rsidP="00CD049A">
      <w:pPr>
        <w:jc w:val="center"/>
      </w:pPr>
      <w:r w:rsidRPr="00CD049A">
        <w:rPr>
          <w:rStyle w:val="Emphasis"/>
          <w:rFonts w:ascii="Arial" w:hAnsi="Arial" w:cs="Arial"/>
          <w:b/>
          <w:bCs/>
          <w:color w:val="000000"/>
          <w:shd w:val="clear" w:color="auto" w:fill="FFFFFF"/>
        </w:rPr>
        <w:t>"Kdor hodi, je vedno pred časom. Kdor hodi po evropskih pešpoteh, je nekaj desetletij pred časom. Kdor hodi po slovenskem delu dveh evropskih pešpoti, je že četrt stoletja pred časom. In ta čas je vedno zdaj</w:t>
      </w:r>
      <w:r>
        <w:rPr>
          <w:rStyle w:val="Emphasis"/>
          <w:rFonts w:ascii="Arial" w:hAnsi="Arial" w:cs="Arial"/>
          <w:b/>
          <w:bCs/>
          <w:color w:val="000000"/>
          <w:shd w:val="clear" w:color="auto" w:fill="FFFFFF"/>
        </w:rPr>
        <w:t>.</w:t>
      </w:r>
    </w:p>
    <w:sectPr w:rsidR="007B7C28" w:rsidSect="00F96015">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7C28" w:rsidRDefault="007B7C28" w:rsidP="00813CFD">
      <w:r>
        <w:separator/>
      </w:r>
    </w:p>
  </w:endnote>
  <w:endnote w:type="continuationSeparator" w:id="0">
    <w:p w:rsidR="007B7C28" w:rsidRDefault="007B7C28" w:rsidP="00813C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Black">
    <w:panose1 w:val="020B0A04020102020204"/>
    <w:charset w:val="00"/>
    <w:family w:val="swiss"/>
    <w:pitch w:val="variable"/>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C28" w:rsidRDefault="007B7C28">
    <w:pPr>
      <w:pStyle w:val="Footer"/>
    </w:pPr>
    <w:r w:rsidRPr="009F1F1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 o:spid="_x0000_i1035" type="#_x0000_t75" style="width:51.75pt;height:27.75pt;visibility:visible">
          <v:imagedata r:id="rId1" o:title=""/>
        </v:shape>
      </w:pict>
    </w:r>
    <w:r w:rsidRPr="003A28D4">
      <w:rPr>
        <w:rFonts w:ascii="Trebuchet MS" w:hAnsi="Trebuchet MS" w:cs="Trebuchet MS"/>
        <w:noProof/>
        <w:sz w:val="22"/>
        <w:szCs w:val="22"/>
      </w:rPr>
      <w:pict>
        <v:shape id="Slika 7" o:spid="_x0000_i1036" type="#_x0000_t75" alt="LOGO TZS" style="width:83.25pt;height:27.75pt;visibility:visible">
          <v:imagedata r:id="rId2" o:title=""/>
        </v:shape>
      </w:pict>
    </w:r>
    <w:r w:rsidRPr="009F1F19">
      <w:rPr>
        <w:noProof/>
      </w:rPr>
      <w:pict>
        <v:shape id="Slika 8" o:spid="_x0000_i1037" type="#_x0000_t75" alt="PZS znak SI Napis desno2b" style="width:51pt;height:27.75pt;visibility:visible">
          <v:imagedata r:id="rId3" o:title=""/>
        </v:shape>
      </w:pict>
    </w:r>
    <w:r w:rsidRPr="009F1F19">
      <w:rPr>
        <w:noProof/>
      </w:rPr>
      <w:pict>
        <v:shape id="Slika 9" o:spid="_x0000_i1038" type="#_x0000_t75" style="width:84pt;height:27.75pt;visibility:visible">
          <v:imagedata r:id="rId4" o:title=""/>
        </v:shape>
      </w:pict>
    </w:r>
    <w:r w:rsidRPr="009F1F19">
      <w:rPr>
        <w:noProof/>
      </w:rPr>
      <w:pict>
        <v:shape id="Slika 3" o:spid="_x0000_i1039" type="#_x0000_t75" style="width:49.5pt;height:27pt;visibility:visible">
          <v:imagedata r:id="rId5" o:title=""/>
        </v:shape>
      </w:pict>
    </w:r>
    <w:r>
      <w:t xml:space="preserve">  </w:t>
    </w:r>
    <w:r w:rsidRPr="009F1F19">
      <w:rPr>
        <w:noProof/>
      </w:rPr>
      <w:pict>
        <v:shape id="Slika 11" o:spid="_x0000_i1040" type="#_x0000_t75" style="width:27pt;height:27pt;visibility:visible">
          <v:imagedata r:id="rId6" o:title=""/>
        </v:shape>
      </w:pict>
    </w:r>
    <w:r>
      <w:t xml:space="preserve"> </w:t>
    </w:r>
    <w:r w:rsidRPr="009F1F19">
      <w:rPr>
        <w:noProof/>
      </w:rPr>
      <w:pict>
        <v:shape id="Slika 12" o:spid="_x0000_i1041" type="#_x0000_t75" alt="Opis: prosilva" style="width:51pt;height:24pt;visibility:visible">
          <v:imagedata r:id="rId7" o:title=""/>
        </v:shape>
      </w:pict>
    </w:r>
    <w:r w:rsidRPr="009F1F19">
      <w:rPr>
        <w:noProof/>
      </w:rPr>
      <w:pict>
        <v:shape id="Slika 10" o:spid="_x0000_i1042" type="#_x0000_t75" alt="Povezana slika" style="width:36pt;height:27pt;visibility:visible">
          <v:imagedata r:id="rId8"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7C28" w:rsidRDefault="007B7C28" w:rsidP="00813CFD">
      <w:r>
        <w:separator/>
      </w:r>
    </w:p>
  </w:footnote>
  <w:footnote w:type="continuationSeparator" w:id="0">
    <w:p w:rsidR="007B7C28" w:rsidRDefault="007B7C28" w:rsidP="00813C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290" w:type="dxa"/>
      <w:tblCellMar>
        <w:left w:w="70" w:type="dxa"/>
        <w:right w:w="70" w:type="dxa"/>
      </w:tblCellMar>
      <w:tblLook w:val="0000"/>
    </w:tblPr>
    <w:tblGrid>
      <w:gridCol w:w="1800"/>
      <w:gridCol w:w="7702"/>
    </w:tblGrid>
    <w:tr w:rsidR="007B7C28">
      <w:tc>
        <w:tcPr>
          <w:tcW w:w="1800" w:type="dxa"/>
        </w:tcPr>
        <w:p w:rsidR="007B7C28" w:rsidRDefault="007B7C28" w:rsidP="007023E2">
          <w:r>
            <w:object w:dxaOrig="1768" w:dyaOrig="17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2.75pt;height:72.75pt" o:ole="">
                <v:imagedata r:id="rId1" o:title=""/>
              </v:shape>
              <o:OLEObject Type="Embed" ProgID="CDraw5" ShapeID="_x0000_i1026" DrawAspect="Content" ObjectID="_1565494246" r:id="rId2"/>
            </w:object>
          </w:r>
        </w:p>
      </w:tc>
      <w:tc>
        <w:tcPr>
          <w:tcW w:w="7702" w:type="dxa"/>
        </w:tcPr>
        <w:p w:rsidR="007B7C28" w:rsidRDefault="007B7C28" w:rsidP="007023E2">
          <w:pPr>
            <w:pStyle w:val="Heading1"/>
          </w:pPr>
          <w:r>
            <w:t xml:space="preserve">KOMISIJA ZA EVROPSKE PEŠPOTI  </w:t>
          </w:r>
          <w:r w:rsidRPr="004F1520">
            <w:rPr>
              <w:i/>
              <w:iCs/>
              <w:color w:val="FF0000"/>
            </w:rPr>
            <w:t>40 let</w:t>
          </w:r>
        </w:p>
        <w:p w:rsidR="007B7C28" w:rsidRDefault="007B7C28" w:rsidP="007023E2">
          <w:pPr>
            <w:rPr>
              <w:rFonts w:ascii="Arial" w:hAnsi="Arial" w:cs="Arial"/>
              <w:sz w:val="22"/>
              <w:szCs w:val="22"/>
            </w:rPr>
          </w:pPr>
          <w:r>
            <w:rPr>
              <w:rFonts w:ascii="Arial" w:hAnsi="Arial" w:cs="Arial"/>
              <w:sz w:val="22"/>
              <w:szCs w:val="22"/>
            </w:rPr>
            <w:t>Večna pot 2, p. p. 71, 1000 Ljubljana</w:t>
          </w:r>
        </w:p>
        <w:p w:rsidR="007B7C28" w:rsidRDefault="007B7C28" w:rsidP="007023E2">
          <w:pPr>
            <w:rPr>
              <w:rFonts w:ascii="Arial" w:hAnsi="Arial" w:cs="Arial"/>
              <w:sz w:val="22"/>
              <w:szCs w:val="22"/>
            </w:rPr>
          </w:pPr>
          <w:r>
            <w:rPr>
              <w:rFonts w:ascii="Arial" w:hAnsi="Arial" w:cs="Arial"/>
              <w:sz w:val="22"/>
              <w:szCs w:val="22"/>
            </w:rPr>
            <w:t>tel: +386 1 470 00 50, faks: +386 1 423 53 61, +386 41 657 560</w:t>
          </w:r>
        </w:p>
        <w:p w:rsidR="007B7C28" w:rsidRPr="00B90451" w:rsidRDefault="007B7C28" w:rsidP="007023E2">
          <w:pPr>
            <w:pBdr>
              <w:bottom w:val="single" w:sz="12" w:space="1" w:color="auto"/>
            </w:pBdr>
            <w:rPr>
              <w:rFonts w:ascii="Arial" w:hAnsi="Arial" w:cs="Arial"/>
              <w:sz w:val="22"/>
              <w:szCs w:val="22"/>
            </w:rPr>
          </w:pPr>
          <w:r>
            <w:rPr>
              <w:rFonts w:ascii="Arial" w:hAnsi="Arial" w:cs="Arial"/>
              <w:sz w:val="18"/>
              <w:szCs w:val="18"/>
            </w:rPr>
            <w:t>Elektronska pošta:</w:t>
          </w:r>
          <w:r>
            <w:rPr>
              <w:rFonts w:ascii="Arial" w:hAnsi="Arial" w:cs="Arial"/>
              <w:sz w:val="22"/>
              <w:szCs w:val="22"/>
            </w:rPr>
            <w:t xml:space="preserve"> </w:t>
          </w:r>
          <w:hyperlink r:id="rId3" w:history="1">
            <w:r w:rsidRPr="005722DA">
              <w:rPr>
                <w:rStyle w:val="Hyperlink"/>
                <w:rFonts w:ascii="Arial" w:hAnsi="Arial" w:cs="Arial"/>
                <w:sz w:val="22"/>
                <w:szCs w:val="22"/>
              </w:rPr>
              <w:t>joze.prah@amis.net</w:t>
            </w:r>
          </w:hyperlink>
          <w:r>
            <w:rPr>
              <w:rFonts w:ascii="Arial" w:hAnsi="Arial" w:cs="Arial"/>
              <w:sz w:val="22"/>
              <w:szCs w:val="22"/>
            </w:rPr>
            <w:t xml:space="preserve"> </w:t>
          </w:r>
          <w:hyperlink r:id="rId4" w:history="1"/>
          <w:r>
            <w:rPr>
              <w:rFonts w:ascii="Arial" w:hAnsi="Arial" w:cs="Arial"/>
              <w:sz w:val="22"/>
              <w:szCs w:val="22"/>
            </w:rPr>
            <w:t xml:space="preserve">,  </w:t>
          </w:r>
          <w:hyperlink r:id="rId5" w:history="1">
            <w:r w:rsidRPr="004F60EA">
              <w:rPr>
                <w:rStyle w:val="Hyperlink"/>
                <w:rFonts w:ascii="Arial" w:hAnsi="Arial" w:cs="Arial"/>
                <w:sz w:val="22"/>
                <w:szCs w:val="22"/>
              </w:rPr>
              <w:t>http://eupoti.com/</w:t>
            </w:r>
          </w:hyperlink>
          <w:r>
            <w:rPr>
              <w:rFonts w:ascii="Arial" w:hAnsi="Arial" w:cs="Arial"/>
              <w:sz w:val="22"/>
              <w:szCs w:val="22"/>
            </w:rPr>
            <w:t xml:space="preserve"> </w:t>
          </w:r>
        </w:p>
        <w:p w:rsidR="007B7C28" w:rsidRDefault="007B7C28" w:rsidP="007023E2">
          <w:pPr>
            <w:jc w:val="both"/>
            <w:rPr>
              <w:sz w:val="16"/>
              <w:szCs w:val="16"/>
            </w:rPr>
          </w:pPr>
          <w:r>
            <w:rPr>
              <w:rFonts w:ascii="Arial" w:hAnsi="Arial" w:cs="Arial"/>
              <w:sz w:val="16"/>
              <w:szCs w:val="16"/>
            </w:rPr>
            <w:t>Ustanoviteljice KEUPS: Zavod za gozdove Slovenije, Planinska zveza Slovenije, Turistična zveza Slovenije, Zveza gozdarskih društev Slovenije</w:t>
          </w:r>
        </w:p>
      </w:tc>
    </w:tr>
  </w:tbl>
  <w:p w:rsidR="007B7C28" w:rsidRDefault="007B7C2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E5895"/>
    <w:multiLevelType w:val="hybridMultilevel"/>
    <w:tmpl w:val="08B69BAE"/>
    <w:lvl w:ilvl="0" w:tplc="0424000F">
      <w:start w:val="1"/>
      <w:numFmt w:val="decimal"/>
      <w:lvlText w:val="%1."/>
      <w:lvlJc w:val="left"/>
      <w:pPr>
        <w:tabs>
          <w:tab w:val="num" w:pos="780"/>
        </w:tabs>
        <w:ind w:left="780" w:hanging="360"/>
      </w:pPr>
    </w:lvl>
    <w:lvl w:ilvl="1" w:tplc="04240019" w:tentative="1">
      <w:start w:val="1"/>
      <w:numFmt w:val="lowerLetter"/>
      <w:lvlText w:val="%2."/>
      <w:lvlJc w:val="left"/>
      <w:pPr>
        <w:tabs>
          <w:tab w:val="num" w:pos="1500"/>
        </w:tabs>
        <w:ind w:left="1500" w:hanging="360"/>
      </w:pPr>
    </w:lvl>
    <w:lvl w:ilvl="2" w:tplc="0424001B" w:tentative="1">
      <w:start w:val="1"/>
      <w:numFmt w:val="lowerRoman"/>
      <w:lvlText w:val="%3."/>
      <w:lvlJc w:val="right"/>
      <w:pPr>
        <w:tabs>
          <w:tab w:val="num" w:pos="2220"/>
        </w:tabs>
        <w:ind w:left="2220" w:hanging="180"/>
      </w:pPr>
    </w:lvl>
    <w:lvl w:ilvl="3" w:tplc="0424000F" w:tentative="1">
      <w:start w:val="1"/>
      <w:numFmt w:val="decimal"/>
      <w:lvlText w:val="%4."/>
      <w:lvlJc w:val="left"/>
      <w:pPr>
        <w:tabs>
          <w:tab w:val="num" w:pos="2940"/>
        </w:tabs>
        <w:ind w:left="2940" w:hanging="360"/>
      </w:pPr>
    </w:lvl>
    <w:lvl w:ilvl="4" w:tplc="04240019" w:tentative="1">
      <w:start w:val="1"/>
      <w:numFmt w:val="lowerLetter"/>
      <w:lvlText w:val="%5."/>
      <w:lvlJc w:val="left"/>
      <w:pPr>
        <w:tabs>
          <w:tab w:val="num" w:pos="3660"/>
        </w:tabs>
        <w:ind w:left="3660" w:hanging="360"/>
      </w:pPr>
    </w:lvl>
    <w:lvl w:ilvl="5" w:tplc="0424001B" w:tentative="1">
      <w:start w:val="1"/>
      <w:numFmt w:val="lowerRoman"/>
      <w:lvlText w:val="%6."/>
      <w:lvlJc w:val="right"/>
      <w:pPr>
        <w:tabs>
          <w:tab w:val="num" w:pos="4380"/>
        </w:tabs>
        <w:ind w:left="4380" w:hanging="180"/>
      </w:pPr>
    </w:lvl>
    <w:lvl w:ilvl="6" w:tplc="0424000F" w:tentative="1">
      <w:start w:val="1"/>
      <w:numFmt w:val="decimal"/>
      <w:lvlText w:val="%7."/>
      <w:lvlJc w:val="left"/>
      <w:pPr>
        <w:tabs>
          <w:tab w:val="num" w:pos="5100"/>
        </w:tabs>
        <w:ind w:left="5100" w:hanging="360"/>
      </w:pPr>
    </w:lvl>
    <w:lvl w:ilvl="7" w:tplc="04240019" w:tentative="1">
      <w:start w:val="1"/>
      <w:numFmt w:val="lowerLetter"/>
      <w:lvlText w:val="%8."/>
      <w:lvlJc w:val="left"/>
      <w:pPr>
        <w:tabs>
          <w:tab w:val="num" w:pos="5820"/>
        </w:tabs>
        <w:ind w:left="5820" w:hanging="360"/>
      </w:pPr>
    </w:lvl>
    <w:lvl w:ilvl="8" w:tplc="0424001B" w:tentative="1">
      <w:start w:val="1"/>
      <w:numFmt w:val="lowerRoman"/>
      <w:lvlText w:val="%9."/>
      <w:lvlJc w:val="right"/>
      <w:pPr>
        <w:tabs>
          <w:tab w:val="num" w:pos="6540"/>
        </w:tabs>
        <w:ind w:left="6540" w:hanging="180"/>
      </w:pPr>
    </w:lvl>
  </w:abstractNum>
  <w:abstractNum w:abstractNumId="1">
    <w:nsid w:val="25835702"/>
    <w:multiLevelType w:val="hybridMultilevel"/>
    <w:tmpl w:val="6AA470F4"/>
    <w:lvl w:ilvl="0" w:tplc="04240001">
      <w:start w:val="1"/>
      <w:numFmt w:val="bullet"/>
      <w:lvlText w:val=""/>
      <w:lvlJc w:val="left"/>
      <w:pPr>
        <w:ind w:left="720" w:hanging="360"/>
      </w:pPr>
      <w:rPr>
        <w:rFonts w:ascii="Symbol" w:hAnsi="Symbol" w:cs="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2">
    <w:nsid w:val="280347D1"/>
    <w:multiLevelType w:val="hybridMultilevel"/>
    <w:tmpl w:val="B3D0AA2A"/>
    <w:lvl w:ilvl="0" w:tplc="A2C84B08">
      <w:start w:val="1"/>
      <w:numFmt w:val="bullet"/>
      <w:lvlText w:val=""/>
      <w:lvlJc w:val="left"/>
      <w:pPr>
        <w:ind w:left="720" w:hanging="360"/>
      </w:pPr>
      <w:rPr>
        <w:rFonts w:ascii="Symbol" w:hAnsi="Symbol" w:cs="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3">
    <w:nsid w:val="45187690"/>
    <w:multiLevelType w:val="hybridMultilevel"/>
    <w:tmpl w:val="ADFC1410"/>
    <w:lvl w:ilvl="0" w:tplc="D28E1D32">
      <w:start w:val="1"/>
      <w:numFmt w:val="bullet"/>
      <w:lvlText w:val=""/>
      <w:lvlJc w:val="left"/>
      <w:pPr>
        <w:ind w:left="720" w:hanging="360"/>
      </w:pPr>
      <w:rPr>
        <w:rFonts w:ascii="Symbol" w:hAnsi="Symbol" w:cs="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4">
    <w:nsid w:val="552830E3"/>
    <w:multiLevelType w:val="hybridMultilevel"/>
    <w:tmpl w:val="92B0CC64"/>
    <w:lvl w:ilvl="0" w:tplc="04240001">
      <w:start w:val="1"/>
      <w:numFmt w:val="bullet"/>
      <w:lvlText w:val=""/>
      <w:lvlJc w:val="left"/>
      <w:pPr>
        <w:ind w:left="720" w:hanging="360"/>
      </w:pPr>
      <w:rPr>
        <w:rFonts w:ascii="Symbol" w:hAnsi="Symbol" w:cs="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5">
    <w:nsid w:val="7F45527C"/>
    <w:multiLevelType w:val="hybridMultilevel"/>
    <w:tmpl w:val="490A6144"/>
    <w:lvl w:ilvl="0" w:tplc="B15ED538">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578F"/>
    <w:rsid w:val="0004701A"/>
    <w:rsid w:val="00053AC8"/>
    <w:rsid w:val="00181F29"/>
    <w:rsid w:val="001828F6"/>
    <w:rsid w:val="001835FC"/>
    <w:rsid w:val="0022609F"/>
    <w:rsid w:val="00231966"/>
    <w:rsid w:val="00256FB0"/>
    <w:rsid w:val="00275941"/>
    <w:rsid w:val="0030558B"/>
    <w:rsid w:val="00337C0C"/>
    <w:rsid w:val="003A28D4"/>
    <w:rsid w:val="003A3E4B"/>
    <w:rsid w:val="004065E6"/>
    <w:rsid w:val="004234C3"/>
    <w:rsid w:val="00425A75"/>
    <w:rsid w:val="004365ED"/>
    <w:rsid w:val="004B46A6"/>
    <w:rsid w:val="004F1520"/>
    <w:rsid w:val="004F60EA"/>
    <w:rsid w:val="005722DA"/>
    <w:rsid w:val="005A2B5A"/>
    <w:rsid w:val="005A3A1B"/>
    <w:rsid w:val="00657BEE"/>
    <w:rsid w:val="006D7822"/>
    <w:rsid w:val="007023E2"/>
    <w:rsid w:val="007668CE"/>
    <w:rsid w:val="007B7C28"/>
    <w:rsid w:val="00807D3B"/>
    <w:rsid w:val="00813CFD"/>
    <w:rsid w:val="008A46CA"/>
    <w:rsid w:val="008B3DB0"/>
    <w:rsid w:val="0091267C"/>
    <w:rsid w:val="00955699"/>
    <w:rsid w:val="009A48E1"/>
    <w:rsid w:val="009B5ACE"/>
    <w:rsid w:val="009F1F19"/>
    <w:rsid w:val="00A967EE"/>
    <w:rsid w:val="00AD3ACC"/>
    <w:rsid w:val="00AF0FA5"/>
    <w:rsid w:val="00B90451"/>
    <w:rsid w:val="00C112E8"/>
    <w:rsid w:val="00C368C5"/>
    <w:rsid w:val="00C732C8"/>
    <w:rsid w:val="00C80AE1"/>
    <w:rsid w:val="00CA53DC"/>
    <w:rsid w:val="00CD049A"/>
    <w:rsid w:val="00CE55AC"/>
    <w:rsid w:val="00D90BEB"/>
    <w:rsid w:val="00DF105B"/>
    <w:rsid w:val="00F46049"/>
    <w:rsid w:val="00F5578F"/>
    <w:rsid w:val="00F6603B"/>
    <w:rsid w:val="00F96015"/>
    <w:rsid w:val="00FD220D"/>
    <w:rsid w:val="00FF42C0"/>
    <w:rsid w:val="00FF47F7"/>
    <w:rsid w:val="00FF68CF"/>
  </w:rsids>
  <m:mathPr>
    <m:mathFont m:val="Cambria Math"/>
    <m:brkBin m:val="before"/>
    <m:brkBinSub m:val="--"/>
    <m:smallFrac m:val="off"/>
    <m:dispDef/>
    <m:lMargin m:val="0"/>
    <m:rMargin m:val="0"/>
    <m:defJc m:val="centerGroup"/>
    <m:wrapIndent m:val="1440"/>
    <m:intLim m:val="subSup"/>
    <m:naryLim m:val="undOvr"/>
  </m:mathPr>
  <w:uiCompat97To2003/>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015"/>
    <w:rPr>
      <w:sz w:val="24"/>
      <w:szCs w:val="24"/>
    </w:rPr>
  </w:style>
  <w:style w:type="paragraph" w:styleId="Heading1">
    <w:name w:val="heading 1"/>
    <w:basedOn w:val="Normal"/>
    <w:next w:val="Normal"/>
    <w:link w:val="Heading1Char"/>
    <w:uiPriority w:val="99"/>
    <w:qFormat/>
    <w:rsid w:val="00F96015"/>
    <w:pPr>
      <w:keepNext/>
      <w:outlineLvl w:val="0"/>
    </w:pPr>
    <w:rPr>
      <w:rFonts w:ascii="Arial" w:hAnsi="Arial" w:cs="Arial"/>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39C2"/>
    <w:rPr>
      <w:rFonts w:asciiTheme="majorHAnsi" w:eastAsiaTheme="majorEastAsia" w:hAnsiTheme="majorHAnsi" w:cstheme="majorBidi"/>
      <w:b/>
      <w:bCs/>
      <w:kern w:val="32"/>
      <w:sz w:val="32"/>
      <w:szCs w:val="32"/>
    </w:rPr>
  </w:style>
  <w:style w:type="character" w:styleId="Hyperlink">
    <w:name w:val="Hyperlink"/>
    <w:basedOn w:val="DefaultParagraphFont"/>
    <w:uiPriority w:val="99"/>
    <w:rsid w:val="00F96015"/>
    <w:rPr>
      <w:color w:val="0000FF"/>
      <w:u w:val="single"/>
    </w:rPr>
  </w:style>
  <w:style w:type="paragraph" w:styleId="BalloonText">
    <w:name w:val="Balloon Text"/>
    <w:basedOn w:val="Normal"/>
    <w:link w:val="BalloonTextChar"/>
    <w:uiPriority w:val="99"/>
    <w:semiHidden/>
    <w:rsid w:val="00256FB0"/>
    <w:rPr>
      <w:rFonts w:ascii="Tahoma" w:hAnsi="Tahoma" w:cs="Tahoma"/>
      <w:sz w:val="16"/>
      <w:szCs w:val="16"/>
    </w:rPr>
  </w:style>
  <w:style w:type="character" w:customStyle="1" w:styleId="BalloonTextChar">
    <w:name w:val="Balloon Text Char"/>
    <w:basedOn w:val="DefaultParagraphFont"/>
    <w:link w:val="BalloonText"/>
    <w:uiPriority w:val="99"/>
    <w:semiHidden/>
    <w:rsid w:val="003939C2"/>
    <w:rPr>
      <w:sz w:val="0"/>
      <w:szCs w:val="0"/>
    </w:rPr>
  </w:style>
  <w:style w:type="paragraph" w:styleId="NormalWeb">
    <w:name w:val="Normal (Web)"/>
    <w:basedOn w:val="Normal"/>
    <w:uiPriority w:val="99"/>
    <w:rsid w:val="004234C3"/>
    <w:pPr>
      <w:spacing w:before="100" w:beforeAutospacing="1" w:after="100" w:afterAutospacing="1"/>
    </w:pPr>
  </w:style>
  <w:style w:type="paragraph" w:styleId="ListParagraph">
    <w:name w:val="List Paragraph"/>
    <w:basedOn w:val="Normal"/>
    <w:uiPriority w:val="99"/>
    <w:qFormat/>
    <w:rsid w:val="00FD220D"/>
    <w:pPr>
      <w:ind w:left="720"/>
      <w:contextualSpacing/>
    </w:pPr>
  </w:style>
  <w:style w:type="paragraph" w:styleId="Header">
    <w:name w:val="header"/>
    <w:basedOn w:val="Normal"/>
    <w:link w:val="HeaderChar"/>
    <w:uiPriority w:val="99"/>
    <w:rsid w:val="00813CFD"/>
    <w:pPr>
      <w:tabs>
        <w:tab w:val="center" w:pos="4536"/>
        <w:tab w:val="right" w:pos="9072"/>
      </w:tabs>
    </w:pPr>
  </w:style>
  <w:style w:type="character" w:customStyle="1" w:styleId="HeaderChar">
    <w:name w:val="Header Char"/>
    <w:basedOn w:val="DefaultParagraphFont"/>
    <w:link w:val="Header"/>
    <w:uiPriority w:val="99"/>
    <w:rsid w:val="00813CFD"/>
    <w:rPr>
      <w:sz w:val="24"/>
      <w:szCs w:val="24"/>
    </w:rPr>
  </w:style>
  <w:style w:type="paragraph" w:styleId="Footer">
    <w:name w:val="footer"/>
    <w:basedOn w:val="Normal"/>
    <w:link w:val="FooterChar"/>
    <w:uiPriority w:val="99"/>
    <w:rsid w:val="00813CFD"/>
    <w:pPr>
      <w:tabs>
        <w:tab w:val="center" w:pos="4536"/>
        <w:tab w:val="right" w:pos="9072"/>
      </w:tabs>
    </w:pPr>
  </w:style>
  <w:style w:type="character" w:customStyle="1" w:styleId="FooterChar">
    <w:name w:val="Footer Char"/>
    <w:basedOn w:val="DefaultParagraphFont"/>
    <w:link w:val="Footer"/>
    <w:uiPriority w:val="99"/>
    <w:rsid w:val="00813CFD"/>
    <w:rPr>
      <w:sz w:val="24"/>
      <w:szCs w:val="24"/>
    </w:rPr>
  </w:style>
  <w:style w:type="character" w:styleId="Strong">
    <w:name w:val="Strong"/>
    <w:basedOn w:val="DefaultParagraphFont"/>
    <w:uiPriority w:val="99"/>
    <w:qFormat/>
    <w:rsid w:val="00231966"/>
    <w:rPr>
      <w:b/>
      <w:bCs/>
    </w:rPr>
  </w:style>
  <w:style w:type="character" w:styleId="Emphasis">
    <w:name w:val="Emphasis"/>
    <w:basedOn w:val="DefaultParagraphFont"/>
    <w:uiPriority w:val="99"/>
    <w:qFormat/>
    <w:rsid w:val="00CD049A"/>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joze.prah@amis.ne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14.jpeg"/><Relationship Id="rId3" Type="http://schemas.openxmlformats.org/officeDocument/2006/relationships/image" Target="media/image9.jpeg"/><Relationship Id="rId7" Type="http://schemas.openxmlformats.org/officeDocument/2006/relationships/image" Target="media/image13.png"/><Relationship Id="rId2" Type="http://schemas.openxmlformats.org/officeDocument/2006/relationships/image" Target="media/image8.wmf"/><Relationship Id="rId1" Type="http://schemas.openxmlformats.org/officeDocument/2006/relationships/image" Target="media/image7.jpeg"/><Relationship Id="rId6" Type="http://schemas.openxmlformats.org/officeDocument/2006/relationships/image" Target="media/image12.jpeg"/><Relationship Id="rId5" Type="http://schemas.openxmlformats.org/officeDocument/2006/relationships/image" Target="media/image11.png"/><Relationship Id="rId4" Type="http://schemas.openxmlformats.org/officeDocument/2006/relationships/image" Target="media/image10.png"/></Relationships>
</file>

<file path=word/_rels/header1.xml.rels><?xml version="1.0" encoding="UTF-8" standalone="yes"?>
<Relationships xmlns="http://schemas.openxmlformats.org/package/2006/relationships"><Relationship Id="rId3" Type="http://schemas.openxmlformats.org/officeDocument/2006/relationships/hyperlink" Target="mailto:joze.prah@amis.net" TargetMode="External"/><Relationship Id="rId2" Type="http://schemas.openxmlformats.org/officeDocument/2006/relationships/oleObject" Target="embeddings/oleObject1.bin"/><Relationship Id="rId1" Type="http://schemas.openxmlformats.org/officeDocument/2006/relationships/image" Target="media/image6.wmf"/><Relationship Id="rId5" Type="http://schemas.openxmlformats.org/officeDocument/2006/relationships/hyperlink" Target="http://eupoti.com/" TargetMode="External"/><Relationship Id="rId4" Type="http://schemas.openxmlformats.org/officeDocument/2006/relationships/hyperlink" Target="mailto:prah.joze@volj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445</Words>
  <Characters>2542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TONE TOMŠE</dc:creator>
  <cp:keywords/>
  <dc:description/>
  <cp:lastModifiedBy>UE</cp:lastModifiedBy>
  <cp:revision>2</cp:revision>
  <cp:lastPrinted>2014-01-12T05:11:00Z</cp:lastPrinted>
  <dcterms:created xsi:type="dcterms:W3CDTF">2017-08-29T04:44:00Z</dcterms:created>
  <dcterms:modified xsi:type="dcterms:W3CDTF">2017-08-29T04:44:00Z</dcterms:modified>
</cp:coreProperties>
</file>