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5F8" w:rsidRPr="00954D59" w:rsidRDefault="008505F8" w:rsidP="008505F8">
      <w:pPr>
        <w:spacing w:line="360" w:lineRule="auto"/>
        <w:rPr>
          <w:rFonts w:ascii="Times New Roman" w:hAnsi="Times New Roman"/>
          <w:b/>
          <w:szCs w:val="24"/>
        </w:rPr>
      </w:pPr>
      <w:r w:rsidRPr="00954D59">
        <w:rPr>
          <w:rFonts w:ascii="Times New Roman" w:hAnsi="Times New Roman"/>
          <w:b/>
          <w:szCs w:val="24"/>
        </w:rPr>
        <w:t>MDO PD Zasavja</w:t>
      </w:r>
    </w:p>
    <w:p w:rsidR="004B3331" w:rsidRDefault="008505F8" w:rsidP="004B333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VABILO NA </w:t>
      </w:r>
      <w:r w:rsidR="00954D59">
        <w:rPr>
          <w:rFonts w:ascii="Times New Roman" w:hAnsi="Times New Roman"/>
          <w:b/>
          <w:sz w:val="28"/>
          <w:szCs w:val="28"/>
        </w:rPr>
        <w:t>NARAVOVARSTVENI IZLET</w:t>
      </w:r>
      <w:bookmarkStart w:id="0" w:name="_GoBack"/>
      <w:bookmarkEnd w:id="0"/>
    </w:p>
    <w:p w:rsidR="004B3331" w:rsidRPr="005E58F1" w:rsidRDefault="004B3331" w:rsidP="004B3331">
      <w:pPr>
        <w:spacing w:line="360" w:lineRule="auto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5E58F1">
        <w:rPr>
          <w:rFonts w:ascii="Times New Roman" w:hAnsi="Times New Roman"/>
          <w:b/>
          <w:color w:val="00B050"/>
          <w:sz w:val="28"/>
          <w:szCs w:val="28"/>
        </w:rPr>
        <w:t>RAJHENAVSKI PRAGOZD</w:t>
      </w:r>
    </w:p>
    <w:p w:rsidR="008505F8" w:rsidRDefault="005E58F1" w:rsidP="008505F8">
      <w:pPr>
        <w:spacing w:line="276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V sklopu 1. </w:t>
      </w:r>
      <w:r w:rsidR="004B3331">
        <w:rPr>
          <w:rFonts w:ascii="Times New Roman" w:hAnsi="Times New Roman"/>
          <w:szCs w:val="24"/>
        </w:rPr>
        <w:t xml:space="preserve">naravovarstvenega izleta v okviru MDO </w:t>
      </w:r>
      <w:r w:rsidR="008505F8">
        <w:rPr>
          <w:rFonts w:ascii="Times New Roman" w:hAnsi="Times New Roman"/>
          <w:szCs w:val="24"/>
        </w:rPr>
        <w:t>PD Zasavja</w:t>
      </w:r>
      <w:r w:rsidR="004B3331">
        <w:rPr>
          <w:rFonts w:ascii="Times New Roman" w:hAnsi="Times New Roman"/>
          <w:szCs w:val="24"/>
        </w:rPr>
        <w:t xml:space="preserve"> v letošnjem letu, vas v</w:t>
      </w:r>
      <w:r w:rsidR="001E1A72" w:rsidRPr="0075557C">
        <w:rPr>
          <w:rFonts w:ascii="Times New Roman" w:hAnsi="Times New Roman"/>
          <w:szCs w:val="24"/>
        </w:rPr>
        <w:t xml:space="preserve">abimo </w:t>
      </w:r>
    </w:p>
    <w:p w:rsidR="001E1A72" w:rsidRPr="008505F8" w:rsidRDefault="008505F8" w:rsidP="008505F8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B050"/>
          <w:sz w:val="28"/>
          <w:szCs w:val="28"/>
        </w:rPr>
        <w:t xml:space="preserve">na </w:t>
      </w:r>
      <w:r w:rsidR="004B3331" w:rsidRPr="008505F8">
        <w:rPr>
          <w:rFonts w:ascii="Times New Roman" w:hAnsi="Times New Roman"/>
          <w:b/>
          <w:color w:val="00B050"/>
          <w:sz w:val="28"/>
          <w:szCs w:val="28"/>
        </w:rPr>
        <w:t>potop v</w:t>
      </w:r>
      <w:r w:rsidR="004B3331" w:rsidRPr="008505F8">
        <w:rPr>
          <w:rFonts w:ascii="Times New Roman" w:hAnsi="Times New Roman"/>
          <w:color w:val="00B050"/>
          <w:sz w:val="28"/>
          <w:szCs w:val="28"/>
        </w:rPr>
        <w:t xml:space="preserve"> </w:t>
      </w:r>
      <w:r w:rsidR="004B3331" w:rsidRPr="008505F8">
        <w:rPr>
          <w:rFonts w:ascii="Times New Roman" w:hAnsi="Times New Roman"/>
          <w:b/>
          <w:color w:val="00B050"/>
          <w:sz w:val="28"/>
          <w:szCs w:val="28"/>
        </w:rPr>
        <w:t xml:space="preserve">Rajhenavski pragozd </w:t>
      </w:r>
      <w:r w:rsidR="001E1A72" w:rsidRPr="008505F8">
        <w:rPr>
          <w:rFonts w:ascii="Times New Roman" w:hAnsi="Times New Roman"/>
          <w:b/>
          <w:color w:val="00B050"/>
          <w:sz w:val="28"/>
          <w:szCs w:val="28"/>
        </w:rPr>
        <w:t>v nedeljo</w:t>
      </w:r>
      <w:r w:rsidR="004B3331" w:rsidRPr="008505F8">
        <w:rPr>
          <w:rFonts w:ascii="Times New Roman" w:hAnsi="Times New Roman"/>
          <w:b/>
          <w:color w:val="00B050"/>
          <w:sz w:val="28"/>
          <w:szCs w:val="28"/>
        </w:rPr>
        <w:t>, 13. maja 2018.</w:t>
      </w:r>
    </w:p>
    <w:p w:rsidR="004B3331" w:rsidRPr="005E58F1" w:rsidRDefault="004B3331" w:rsidP="005E58F1">
      <w:pPr>
        <w:spacing w:line="276" w:lineRule="auto"/>
        <w:jc w:val="both"/>
        <w:rPr>
          <w:rFonts w:ascii="Times New Roman" w:hAnsi="Times New Roman"/>
          <w:sz w:val="22"/>
        </w:rPr>
      </w:pPr>
      <w:r w:rsidRPr="005E58F1">
        <w:rPr>
          <w:rFonts w:ascii="Times New Roman" w:hAnsi="Times New Roman"/>
          <w:sz w:val="22"/>
        </w:rPr>
        <w:t>(Sprva je bil predviden izlet v soboto, 12. maja, v Pragozd Krokar, vendar ga bomo izvedli kdaj drugič.)</w:t>
      </w:r>
    </w:p>
    <w:p w:rsidR="0075557C" w:rsidRPr="005E58F1" w:rsidRDefault="004B3331" w:rsidP="005E58F1">
      <w:pPr>
        <w:spacing w:line="276" w:lineRule="auto"/>
        <w:jc w:val="both"/>
        <w:rPr>
          <w:rFonts w:ascii="Times New Roman" w:hAnsi="Times New Roman"/>
          <w:b/>
          <w:color w:val="00B050"/>
          <w:szCs w:val="24"/>
        </w:rPr>
      </w:pPr>
      <w:r w:rsidRPr="005E58F1">
        <w:rPr>
          <w:rFonts w:ascii="Times New Roman" w:hAnsi="Times New Roman"/>
          <w:b/>
          <w:color w:val="00B050"/>
          <w:szCs w:val="24"/>
        </w:rPr>
        <w:t>Zbrali se bomo ob 9.</w:t>
      </w:r>
      <w:r w:rsidR="001E1A72" w:rsidRPr="005E58F1">
        <w:rPr>
          <w:rFonts w:ascii="Times New Roman" w:hAnsi="Times New Roman"/>
          <w:b/>
          <w:color w:val="00B050"/>
          <w:szCs w:val="24"/>
        </w:rPr>
        <w:t xml:space="preserve"> uri na Roški žagi pod Velikim Rogom</w:t>
      </w:r>
      <w:r w:rsidR="0075557C" w:rsidRPr="005E58F1">
        <w:rPr>
          <w:rFonts w:ascii="Times New Roman" w:hAnsi="Times New Roman"/>
          <w:b/>
          <w:color w:val="00B050"/>
          <w:szCs w:val="24"/>
        </w:rPr>
        <w:t xml:space="preserve"> ali ob 8. 15 v Podturnu (križišče za Rog)</w:t>
      </w:r>
      <w:r w:rsidR="001E1A72" w:rsidRPr="005E58F1">
        <w:rPr>
          <w:rFonts w:ascii="Times New Roman" w:hAnsi="Times New Roman"/>
          <w:b/>
          <w:color w:val="00B050"/>
          <w:szCs w:val="24"/>
        </w:rPr>
        <w:t>.</w:t>
      </w:r>
    </w:p>
    <w:p w:rsidR="0075557C" w:rsidRPr="0075557C" w:rsidRDefault="004B3331" w:rsidP="005E58F1">
      <w:pPr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 Rajhenavski gozd nas bo popeljal gozdar Jože Prah.</w:t>
      </w:r>
      <w:r w:rsidRPr="0075557C">
        <w:rPr>
          <w:rFonts w:ascii="Times New Roman" w:hAnsi="Times New Roman"/>
          <w:szCs w:val="24"/>
        </w:rPr>
        <w:t xml:space="preserve"> </w:t>
      </w:r>
      <w:r w:rsidR="001E1A72" w:rsidRPr="0075557C">
        <w:rPr>
          <w:rFonts w:ascii="Times New Roman" w:hAnsi="Times New Roman"/>
          <w:szCs w:val="24"/>
        </w:rPr>
        <w:t xml:space="preserve">Hodili </w:t>
      </w:r>
      <w:r>
        <w:rPr>
          <w:rFonts w:ascii="Times New Roman" w:hAnsi="Times New Roman"/>
          <w:szCs w:val="24"/>
        </w:rPr>
        <w:t xml:space="preserve">bomo </w:t>
      </w:r>
      <w:r w:rsidR="001E1A72" w:rsidRPr="0075557C">
        <w:rPr>
          <w:rFonts w:ascii="Times New Roman" w:hAnsi="Times New Roman"/>
          <w:szCs w:val="24"/>
        </w:rPr>
        <w:t>po Roški pešpoti in občudovali neskončen preplet rastlin ter živali. Začaral nas bo večni prehod iz življenja v smrt in nazaj v življenje</w:t>
      </w:r>
      <w:r w:rsidR="006E1B0E" w:rsidRPr="0075557C">
        <w:rPr>
          <w:rFonts w:ascii="Times New Roman" w:hAnsi="Times New Roman"/>
          <w:szCs w:val="24"/>
        </w:rPr>
        <w:t xml:space="preserve"> ob </w:t>
      </w:r>
      <w:r w:rsidR="001E1A72" w:rsidRPr="0075557C">
        <w:rPr>
          <w:rFonts w:ascii="Times New Roman" w:hAnsi="Times New Roman"/>
          <w:szCs w:val="24"/>
        </w:rPr>
        <w:t>minimaln</w:t>
      </w:r>
      <w:r w:rsidR="006E1B0E" w:rsidRPr="0075557C">
        <w:rPr>
          <w:rFonts w:ascii="Times New Roman" w:hAnsi="Times New Roman"/>
          <w:szCs w:val="24"/>
        </w:rPr>
        <w:t>i pora</w:t>
      </w:r>
      <w:r w:rsidR="00E9312D">
        <w:rPr>
          <w:rFonts w:ascii="Times New Roman" w:hAnsi="Times New Roman"/>
          <w:szCs w:val="24"/>
        </w:rPr>
        <w:t>bi energije. Pozdravila nas bo K</w:t>
      </w:r>
      <w:r w:rsidR="006E1B0E" w:rsidRPr="0075557C">
        <w:rPr>
          <w:rFonts w:ascii="Times New Roman" w:hAnsi="Times New Roman"/>
          <w:szCs w:val="24"/>
        </w:rPr>
        <w:t xml:space="preserve">raljica Roga in </w:t>
      </w:r>
      <w:r w:rsidR="0075557C" w:rsidRPr="0075557C">
        <w:rPr>
          <w:rFonts w:ascii="Times New Roman" w:hAnsi="Times New Roman"/>
          <w:szCs w:val="24"/>
        </w:rPr>
        <w:t xml:space="preserve">obiskali bomo Kunč. </w:t>
      </w:r>
      <w:r>
        <w:rPr>
          <w:rFonts w:ascii="Times New Roman" w:hAnsi="Times New Roman"/>
          <w:szCs w:val="24"/>
        </w:rPr>
        <w:t>Poleg Jožeta nas bodo v</w:t>
      </w:r>
      <w:r w:rsidR="0075557C" w:rsidRPr="0075557C">
        <w:rPr>
          <w:rFonts w:ascii="Times New Roman" w:hAnsi="Times New Roman"/>
          <w:szCs w:val="24"/>
        </w:rPr>
        <w:t xml:space="preserve">odili </w:t>
      </w:r>
      <w:r>
        <w:rPr>
          <w:rFonts w:ascii="Times New Roman" w:hAnsi="Times New Roman"/>
          <w:szCs w:val="24"/>
        </w:rPr>
        <w:t xml:space="preserve">tudi lokalni </w:t>
      </w:r>
      <w:r w:rsidR="0075557C" w:rsidRPr="0075557C">
        <w:rPr>
          <w:rFonts w:ascii="Times New Roman" w:hAnsi="Times New Roman"/>
          <w:szCs w:val="24"/>
        </w:rPr>
        <w:t xml:space="preserve">gozdarji. </w:t>
      </w:r>
    </w:p>
    <w:p w:rsidR="001E1A72" w:rsidRPr="0075557C" w:rsidRDefault="001E1A72" w:rsidP="005E58F1">
      <w:pPr>
        <w:jc w:val="center"/>
        <w:rPr>
          <w:rFonts w:ascii="Times New Roman" w:hAnsi="Times New Roman"/>
          <w:szCs w:val="24"/>
        </w:rPr>
      </w:pPr>
      <w:r w:rsidRPr="0075557C">
        <w:rPr>
          <w:rFonts w:ascii="Times New Roman" w:hAnsi="Times New Roman"/>
          <w:noProof/>
          <w:szCs w:val="24"/>
          <w:lang w:eastAsia="sl-SI"/>
        </w:rPr>
        <w:drawing>
          <wp:inline distT="0" distB="0" distL="0" distR="0">
            <wp:extent cx="5067300" cy="2533650"/>
            <wp:effectExtent l="0" t="0" r="0" b="0"/>
            <wp:docPr id="1" name="Slika 1" descr="Rezultat iskanja slik za rajhenavski pragoz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rajhenavski pragoz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691" w:rsidRDefault="001E1A72" w:rsidP="005E58F1">
      <w:pPr>
        <w:spacing w:line="276" w:lineRule="auto"/>
        <w:rPr>
          <w:rFonts w:ascii="Times New Roman" w:hAnsi="Times New Roman"/>
          <w:szCs w:val="24"/>
          <w:shd w:val="clear" w:color="auto" w:fill="FFFFFF"/>
        </w:rPr>
      </w:pPr>
      <w:r w:rsidRPr="005E58F1">
        <w:rPr>
          <w:rFonts w:ascii="Times New Roman" w:hAnsi="Times New Roman"/>
          <w:szCs w:val="24"/>
          <w:shd w:val="clear" w:color="auto" w:fill="FFFFFF"/>
        </w:rPr>
        <w:t xml:space="preserve">Rajhenavski pragozd </w:t>
      </w:r>
      <w:r w:rsidR="00E9312D">
        <w:rPr>
          <w:rFonts w:ascii="Times New Roman" w:hAnsi="Times New Roman"/>
          <w:szCs w:val="24"/>
          <w:shd w:val="clear" w:color="auto" w:fill="FFFFFF"/>
        </w:rPr>
        <w:t xml:space="preserve">ali pragozd Rajhenavski Rog, kot ga tudi imenujejo, </w:t>
      </w:r>
      <w:r w:rsidRPr="005E58F1">
        <w:rPr>
          <w:rFonts w:ascii="Times New Roman" w:hAnsi="Times New Roman"/>
          <w:szCs w:val="24"/>
          <w:shd w:val="clear" w:color="auto" w:fill="FFFFFF"/>
        </w:rPr>
        <w:t>velja za prvo območje, zavarovano z namenom ohranjanj</w:t>
      </w:r>
      <w:r w:rsidR="00E9312D">
        <w:rPr>
          <w:rFonts w:ascii="Times New Roman" w:hAnsi="Times New Roman"/>
          <w:szCs w:val="24"/>
          <w:shd w:val="clear" w:color="auto" w:fill="FFFFFF"/>
        </w:rPr>
        <w:t xml:space="preserve">a </w:t>
      </w:r>
      <w:r w:rsidR="005E58F1" w:rsidRPr="005E58F1">
        <w:rPr>
          <w:rFonts w:ascii="Times New Roman" w:hAnsi="Times New Roman"/>
          <w:szCs w:val="24"/>
          <w:shd w:val="clear" w:color="auto" w:fill="FFFFFF"/>
        </w:rPr>
        <w:t>narav</w:t>
      </w:r>
      <w:r w:rsidR="00E9312D">
        <w:rPr>
          <w:rFonts w:ascii="Times New Roman" w:hAnsi="Times New Roman"/>
          <w:szCs w:val="24"/>
          <w:shd w:val="clear" w:color="auto" w:fill="FFFFFF"/>
        </w:rPr>
        <w:t>n</w:t>
      </w:r>
      <w:r w:rsidR="005E58F1" w:rsidRPr="005E58F1">
        <w:rPr>
          <w:rFonts w:ascii="Times New Roman" w:hAnsi="Times New Roman"/>
          <w:szCs w:val="24"/>
          <w:shd w:val="clear" w:color="auto" w:fill="FFFFFF"/>
        </w:rPr>
        <w:t xml:space="preserve">e </w:t>
      </w:r>
      <w:r w:rsidR="00E9312D">
        <w:rPr>
          <w:rFonts w:ascii="Times New Roman" w:hAnsi="Times New Roman"/>
          <w:szCs w:val="24"/>
          <w:shd w:val="clear" w:color="auto" w:fill="FFFFFF"/>
        </w:rPr>
        <w:t xml:space="preserve">dediščine </w:t>
      </w:r>
      <w:r w:rsidR="005E58F1" w:rsidRPr="005E58F1">
        <w:rPr>
          <w:rFonts w:ascii="Times New Roman" w:hAnsi="Times New Roman"/>
          <w:szCs w:val="24"/>
          <w:shd w:val="clear" w:color="auto" w:fill="FFFFFF"/>
        </w:rPr>
        <w:t>v Sloveniji (</w:t>
      </w:r>
      <w:r w:rsidRPr="005E58F1">
        <w:rPr>
          <w:rFonts w:ascii="Times New Roman" w:hAnsi="Times New Roman"/>
          <w:szCs w:val="24"/>
          <w:shd w:val="clear" w:color="auto" w:fill="FFFFFF"/>
        </w:rPr>
        <w:t xml:space="preserve">1892). </w:t>
      </w:r>
      <w:r w:rsidR="00E9312D">
        <w:rPr>
          <w:rFonts w:ascii="Times New Roman" w:hAnsi="Times New Roman"/>
          <w:szCs w:val="24"/>
          <w:shd w:val="clear" w:color="auto" w:fill="FFFFFF"/>
        </w:rPr>
        <w:t>Na o</w:t>
      </w:r>
      <w:r w:rsidRPr="005E58F1">
        <w:rPr>
          <w:rFonts w:ascii="Times New Roman" w:hAnsi="Times New Roman"/>
          <w:szCs w:val="24"/>
          <w:shd w:val="clear" w:color="auto" w:fill="FFFFFF"/>
        </w:rPr>
        <w:t>bmočj</w:t>
      </w:r>
      <w:r w:rsidR="00E9312D">
        <w:rPr>
          <w:rFonts w:ascii="Times New Roman" w:hAnsi="Times New Roman"/>
          <w:szCs w:val="24"/>
          <w:shd w:val="clear" w:color="auto" w:fill="FFFFFF"/>
        </w:rPr>
        <w:t xml:space="preserve">u Rajhenavskega </w:t>
      </w:r>
      <w:r w:rsidRPr="005E58F1">
        <w:rPr>
          <w:rFonts w:ascii="Times New Roman" w:hAnsi="Times New Roman"/>
          <w:szCs w:val="24"/>
          <w:shd w:val="clear" w:color="auto" w:fill="FFFFFF"/>
        </w:rPr>
        <w:t>gozda je oskrbnik gozdov dr. Leopold Hufnagel v načrtu za gospodarjenje z gozdom izločil dva oddelka s pripombo, da se ohranita kot pragozd.</w:t>
      </w:r>
      <w:r w:rsidRPr="005E58F1">
        <w:rPr>
          <w:rFonts w:ascii="Times New Roman" w:hAnsi="Times New Roman"/>
          <w:szCs w:val="24"/>
        </w:rPr>
        <w:br/>
      </w:r>
    </w:p>
    <w:p w:rsidR="00E9312D" w:rsidRPr="00216FBE" w:rsidRDefault="006D2691" w:rsidP="005E58F1">
      <w:pPr>
        <w:spacing w:line="276" w:lineRule="auto"/>
        <w:rPr>
          <w:rFonts w:ascii="Times New Roman" w:hAnsi="Times New Roman"/>
          <w:color w:val="00B050"/>
          <w:szCs w:val="24"/>
          <w:shd w:val="clear" w:color="auto" w:fill="FFFFFF"/>
        </w:rPr>
      </w:pPr>
      <w:r w:rsidRPr="00216FBE">
        <w:rPr>
          <w:rFonts w:ascii="Times New Roman" w:hAnsi="Times New Roman"/>
          <w:color w:val="00B050"/>
          <w:szCs w:val="24"/>
          <w:shd w:val="clear" w:color="auto" w:fill="FFFFFF"/>
        </w:rPr>
        <w:t>Nekaj podatkov o p</w:t>
      </w:r>
      <w:r w:rsidR="001E1A72" w:rsidRPr="00216FBE">
        <w:rPr>
          <w:rFonts w:ascii="Times New Roman" w:hAnsi="Times New Roman"/>
          <w:color w:val="00B050"/>
          <w:szCs w:val="24"/>
          <w:shd w:val="clear" w:color="auto" w:fill="FFFFFF"/>
        </w:rPr>
        <w:t>ragozd</w:t>
      </w:r>
      <w:r w:rsidRPr="00216FBE">
        <w:rPr>
          <w:rFonts w:ascii="Times New Roman" w:hAnsi="Times New Roman"/>
          <w:color w:val="00B050"/>
          <w:szCs w:val="24"/>
          <w:shd w:val="clear" w:color="auto" w:fill="FFFFFF"/>
        </w:rPr>
        <w:t>u</w:t>
      </w:r>
      <w:r w:rsidR="001E1A72" w:rsidRPr="00216FBE">
        <w:rPr>
          <w:rFonts w:ascii="Times New Roman" w:hAnsi="Times New Roman"/>
          <w:color w:val="00B050"/>
          <w:szCs w:val="24"/>
          <w:shd w:val="clear" w:color="auto" w:fill="FFFFFF"/>
        </w:rPr>
        <w:t xml:space="preserve"> Rajhenavski Rog</w:t>
      </w:r>
      <w:r w:rsidR="00E9312D" w:rsidRPr="00216FBE">
        <w:rPr>
          <w:rFonts w:ascii="Times New Roman" w:hAnsi="Times New Roman"/>
          <w:color w:val="00B050"/>
          <w:szCs w:val="24"/>
          <w:shd w:val="clear" w:color="auto" w:fill="FFFFFF"/>
        </w:rPr>
        <w:t>:</w:t>
      </w:r>
    </w:p>
    <w:p w:rsidR="005E58F1" w:rsidRPr="005E58F1" w:rsidRDefault="00E9312D" w:rsidP="005E58F1">
      <w:pPr>
        <w:spacing w:line="276" w:lineRule="auto"/>
        <w:rPr>
          <w:rFonts w:ascii="Times New Roman" w:hAnsi="Times New Roman"/>
          <w:szCs w:val="24"/>
          <w:shd w:val="clear" w:color="auto" w:fill="FFFFFF"/>
        </w:rPr>
      </w:pPr>
      <w:r>
        <w:rPr>
          <w:rFonts w:ascii="Times New Roman" w:hAnsi="Times New Roman"/>
          <w:szCs w:val="24"/>
          <w:shd w:val="clear" w:color="auto" w:fill="FFFFFF"/>
        </w:rPr>
        <w:t xml:space="preserve">Površina: </w:t>
      </w:r>
      <w:r w:rsidR="006D2691">
        <w:rPr>
          <w:rFonts w:ascii="Times New Roman" w:hAnsi="Times New Roman"/>
          <w:szCs w:val="24"/>
          <w:shd w:val="clear" w:color="auto" w:fill="FFFFFF"/>
        </w:rPr>
        <w:t>51 hektarov</w:t>
      </w:r>
      <w:r w:rsidR="001E1A72" w:rsidRPr="005E58F1">
        <w:rPr>
          <w:rFonts w:ascii="Times New Roman" w:hAnsi="Times New Roman"/>
          <w:szCs w:val="24"/>
          <w:shd w:val="clear" w:color="auto" w:fill="FFFFFF"/>
        </w:rPr>
        <w:t xml:space="preserve"> </w:t>
      </w:r>
    </w:p>
    <w:p w:rsidR="005E58F1" w:rsidRPr="005E58F1" w:rsidRDefault="005E58F1" w:rsidP="005E58F1">
      <w:pPr>
        <w:spacing w:line="276" w:lineRule="auto"/>
        <w:rPr>
          <w:rFonts w:ascii="Times New Roman" w:hAnsi="Times New Roman"/>
          <w:szCs w:val="24"/>
          <w:shd w:val="clear" w:color="auto" w:fill="FFFFFF"/>
        </w:rPr>
      </w:pPr>
      <w:r w:rsidRPr="005E58F1">
        <w:rPr>
          <w:rFonts w:ascii="Times New Roman" w:hAnsi="Times New Roman"/>
          <w:szCs w:val="24"/>
          <w:shd w:val="clear" w:color="auto" w:fill="FFFFFF"/>
        </w:rPr>
        <w:t>Lega: visokokraški plato</w:t>
      </w:r>
    </w:p>
    <w:p w:rsidR="005E58F1" w:rsidRPr="005E58F1" w:rsidRDefault="006D2691" w:rsidP="00BA3C28">
      <w:pPr>
        <w:tabs>
          <w:tab w:val="left" w:pos="7767"/>
        </w:tabs>
        <w:spacing w:line="276" w:lineRule="auto"/>
        <w:rPr>
          <w:rFonts w:ascii="Times New Roman" w:hAnsi="Times New Roman"/>
          <w:szCs w:val="24"/>
          <w:shd w:val="clear" w:color="auto" w:fill="FFFFFF"/>
        </w:rPr>
      </w:pPr>
      <w:r>
        <w:rPr>
          <w:rFonts w:ascii="Times New Roman" w:hAnsi="Times New Roman"/>
          <w:szCs w:val="24"/>
          <w:shd w:val="clear" w:color="auto" w:fill="FFFFFF"/>
        </w:rPr>
        <w:t>Nadmorska višina: 850 – 920 m</w:t>
      </w:r>
      <w:r w:rsidR="001E1A72" w:rsidRPr="005E58F1">
        <w:rPr>
          <w:rFonts w:ascii="Times New Roman" w:hAnsi="Times New Roman"/>
          <w:szCs w:val="24"/>
          <w:shd w:val="clear" w:color="auto" w:fill="FFFFFF"/>
        </w:rPr>
        <w:t xml:space="preserve"> </w:t>
      </w:r>
      <w:r w:rsidR="00BA3C28">
        <w:rPr>
          <w:rFonts w:ascii="Times New Roman" w:hAnsi="Times New Roman"/>
          <w:szCs w:val="24"/>
          <w:shd w:val="clear" w:color="auto" w:fill="FFFFFF"/>
        </w:rPr>
        <w:tab/>
      </w:r>
    </w:p>
    <w:p w:rsidR="001E1A72" w:rsidRPr="005E58F1" w:rsidRDefault="001E1A72" w:rsidP="00BA3C28">
      <w:pPr>
        <w:spacing w:line="276" w:lineRule="auto"/>
        <w:rPr>
          <w:rFonts w:ascii="Times New Roman" w:hAnsi="Times New Roman"/>
          <w:szCs w:val="24"/>
          <w:shd w:val="clear" w:color="auto" w:fill="FFFFFF"/>
        </w:rPr>
      </w:pPr>
      <w:r w:rsidRPr="005E58F1">
        <w:rPr>
          <w:rFonts w:ascii="Times New Roman" w:hAnsi="Times New Roman"/>
          <w:szCs w:val="24"/>
          <w:shd w:val="clear" w:color="auto" w:fill="FFFFFF"/>
        </w:rPr>
        <w:lastRenderedPageBreak/>
        <w:t>Prevladujoči drevesi sta bukev in jelka.</w:t>
      </w:r>
      <w:r w:rsidRPr="005E58F1">
        <w:rPr>
          <w:rFonts w:ascii="Times New Roman" w:hAnsi="Times New Roman"/>
          <w:szCs w:val="24"/>
        </w:rPr>
        <w:br/>
      </w:r>
      <w:r w:rsidRPr="005E58F1">
        <w:rPr>
          <w:rFonts w:ascii="Times New Roman" w:hAnsi="Times New Roman"/>
          <w:szCs w:val="24"/>
          <w:shd w:val="clear" w:color="auto" w:fill="FFFFFF"/>
        </w:rPr>
        <w:t>Posebnosti pragozda so visoka lesna zaloga, mogočna drevesa, mnoga odmrla in padla drevesa, nekatere ptičje vrste, ki jih drugje ne najdemo</w:t>
      </w:r>
      <w:r w:rsidR="005E58F1" w:rsidRPr="005E58F1">
        <w:rPr>
          <w:rFonts w:ascii="Times New Roman" w:hAnsi="Times New Roman"/>
          <w:szCs w:val="24"/>
          <w:shd w:val="clear" w:color="auto" w:fill="FFFFFF"/>
        </w:rPr>
        <w:t>,</w:t>
      </w:r>
      <w:r w:rsidRPr="005E58F1">
        <w:rPr>
          <w:rFonts w:ascii="Times New Roman" w:hAnsi="Times New Roman"/>
          <w:szCs w:val="24"/>
          <w:shd w:val="clear" w:color="auto" w:fill="FFFFFF"/>
        </w:rPr>
        <w:t xml:space="preserve"> ter pestra združba gliv in drobnih živali, ki razgrajujejo odmrli les.</w:t>
      </w:r>
    </w:p>
    <w:p w:rsidR="005E58F1" w:rsidRPr="005E58F1" w:rsidRDefault="008505F8" w:rsidP="005E58F1">
      <w:pPr>
        <w:spacing w:line="276" w:lineRule="auto"/>
        <w:rPr>
          <w:rFonts w:ascii="Times New Roman" w:hAnsi="Times New Roman"/>
          <w:color w:val="0070C0"/>
          <w:szCs w:val="24"/>
          <w:shd w:val="clear" w:color="auto" w:fill="FFFFFF"/>
        </w:rPr>
      </w:pPr>
      <w:r>
        <w:rPr>
          <w:rFonts w:ascii="Times New Roman" w:hAnsi="Times New Roman"/>
          <w:color w:val="0070C0"/>
          <w:szCs w:val="24"/>
          <w:shd w:val="clear" w:color="auto" w:fill="FFFFFF"/>
        </w:rPr>
        <w:t xml:space="preserve">Lasten prevoz do izhodišča na Roški žagi pod Velikim Rogom. </w:t>
      </w:r>
      <w:r w:rsidR="005E58F1" w:rsidRPr="005E58F1">
        <w:rPr>
          <w:rFonts w:ascii="Times New Roman" w:hAnsi="Times New Roman"/>
          <w:color w:val="0070C0"/>
          <w:szCs w:val="24"/>
          <w:shd w:val="clear" w:color="auto" w:fill="FFFFFF"/>
        </w:rPr>
        <w:t xml:space="preserve">Hoje bo za….ure. Malica iz nahrbtnika. </w:t>
      </w:r>
      <w:r w:rsidR="006D2691">
        <w:rPr>
          <w:rFonts w:ascii="Times New Roman" w:hAnsi="Times New Roman"/>
          <w:color w:val="0070C0"/>
          <w:szCs w:val="24"/>
          <w:shd w:val="clear" w:color="auto" w:fill="FFFFFF"/>
        </w:rPr>
        <w:t xml:space="preserve">Z ogledom pragozda bomo predvidoma zaključili ob……uri.  </w:t>
      </w:r>
      <w:r w:rsidR="005E58F1" w:rsidRPr="005E58F1">
        <w:rPr>
          <w:rFonts w:ascii="Times New Roman" w:hAnsi="Times New Roman"/>
          <w:color w:val="0070C0"/>
          <w:szCs w:val="24"/>
          <w:shd w:val="clear" w:color="auto" w:fill="FFFFFF"/>
        </w:rPr>
        <w:t>Še kakšno opozorilo, navodilo?</w:t>
      </w:r>
      <w:r w:rsidR="006D2691">
        <w:rPr>
          <w:rFonts w:ascii="Times New Roman" w:hAnsi="Times New Roman"/>
          <w:color w:val="0070C0"/>
          <w:szCs w:val="24"/>
          <w:shd w:val="clear" w:color="auto" w:fill="FFFFFF"/>
        </w:rPr>
        <w:t xml:space="preserve"> Zahtevnost hoje, obutev?</w:t>
      </w:r>
    </w:p>
    <w:p w:rsidR="006D2691" w:rsidRDefault="006D2691" w:rsidP="006D2691">
      <w:pPr>
        <w:rPr>
          <w:rFonts w:ascii="Times New Roman" w:hAnsi="Times New Roman"/>
          <w:color w:val="393733"/>
          <w:szCs w:val="24"/>
          <w:shd w:val="clear" w:color="auto" w:fill="FFFFFF"/>
        </w:rPr>
      </w:pPr>
      <w:r w:rsidRPr="00216FBE">
        <w:rPr>
          <w:rFonts w:ascii="Times New Roman" w:hAnsi="Times New Roman"/>
          <w:b/>
          <w:color w:val="393733"/>
          <w:szCs w:val="24"/>
          <w:shd w:val="clear" w:color="auto" w:fill="FFFFFF"/>
        </w:rPr>
        <w:t>Dodatne informacije:</w:t>
      </w:r>
      <w:r>
        <w:rPr>
          <w:rFonts w:ascii="Times New Roman" w:hAnsi="Times New Roman"/>
          <w:color w:val="393733"/>
          <w:szCs w:val="24"/>
          <w:shd w:val="clear" w:color="auto" w:fill="FFFFFF"/>
        </w:rPr>
        <w:t xml:space="preserve"> </w:t>
      </w:r>
      <w:hyperlink r:id="rId5" w:history="1">
        <w:r w:rsidRPr="000A114B">
          <w:rPr>
            <w:rStyle w:val="Hiperpovezava"/>
            <w:rFonts w:ascii="Times New Roman" w:hAnsi="Times New Roman"/>
            <w:szCs w:val="24"/>
            <w:shd w:val="clear" w:color="auto" w:fill="FFFFFF"/>
          </w:rPr>
          <w:t>joze.prah@amis.net</w:t>
        </w:r>
      </w:hyperlink>
      <w:r>
        <w:rPr>
          <w:rFonts w:ascii="Times New Roman" w:hAnsi="Times New Roman"/>
          <w:color w:val="393733"/>
          <w:szCs w:val="24"/>
          <w:shd w:val="clear" w:color="auto" w:fill="FFFFFF"/>
        </w:rPr>
        <w:t xml:space="preserve"> 041 657 560</w:t>
      </w:r>
    </w:p>
    <w:p w:rsidR="006D2691" w:rsidRPr="0075557C" w:rsidRDefault="006D2691" w:rsidP="006D2691">
      <w:pPr>
        <w:rPr>
          <w:rFonts w:ascii="Times New Roman" w:hAnsi="Times New Roman"/>
          <w:szCs w:val="24"/>
        </w:rPr>
      </w:pPr>
      <w:r w:rsidRPr="00216FBE">
        <w:rPr>
          <w:rFonts w:ascii="Times New Roman" w:hAnsi="Times New Roman"/>
          <w:b/>
          <w:color w:val="393733"/>
          <w:szCs w:val="24"/>
          <w:shd w:val="clear" w:color="auto" w:fill="FFFFFF"/>
        </w:rPr>
        <w:t>Prijave do 11. 5. 2018:</w:t>
      </w:r>
      <w:r>
        <w:rPr>
          <w:rFonts w:ascii="Times New Roman" w:hAnsi="Times New Roman"/>
          <w:color w:val="393733"/>
          <w:szCs w:val="24"/>
          <w:shd w:val="clear" w:color="auto" w:fill="FFFFFF"/>
        </w:rPr>
        <w:t xml:space="preserve"> Vlasta 041 995 575</w:t>
      </w:r>
    </w:p>
    <w:p w:rsidR="0075557C" w:rsidRPr="00216FBE" w:rsidRDefault="0075557C" w:rsidP="001E1A72">
      <w:pPr>
        <w:rPr>
          <w:rFonts w:ascii="Times New Roman" w:hAnsi="Times New Roman"/>
          <w:b/>
          <w:color w:val="393733"/>
          <w:szCs w:val="24"/>
          <w:shd w:val="clear" w:color="auto" w:fill="FFFFFF"/>
        </w:rPr>
      </w:pPr>
    </w:p>
    <w:p w:rsidR="006D2691" w:rsidRDefault="006D2691" w:rsidP="001E1A72">
      <w:pPr>
        <w:rPr>
          <w:rFonts w:ascii="Times New Roman" w:hAnsi="Times New Roman"/>
          <w:color w:val="393733"/>
          <w:szCs w:val="24"/>
          <w:shd w:val="clear" w:color="auto" w:fill="FFFFFF"/>
        </w:rPr>
      </w:pPr>
    </w:p>
    <w:p w:rsidR="0075557C" w:rsidRDefault="0075557C" w:rsidP="006D2691">
      <w:pPr>
        <w:jc w:val="center"/>
        <w:rPr>
          <w:rFonts w:ascii="Times New Roman" w:hAnsi="Times New Roman"/>
          <w:color w:val="393733"/>
          <w:sz w:val="28"/>
          <w:szCs w:val="28"/>
          <w:shd w:val="clear" w:color="auto" w:fill="FFFFFF"/>
        </w:rPr>
      </w:pPr>
      <w:r w:rsidRPr="006D2691">
        <w:rPr>
          <w:rFonts w:ascii="Times New Roman" w:hAnsi="Times New Roman"/>
          <w:color w:val="393733"/>
          <w:sz w:val="28"/>
          <w:szCs w:val="28"/>
          <w:shd w:val="clear" w:color="auto" w:fill="FFFFFF"/>
        </w:rPr>
        <w:t>Vljudno vabljeni !</w:t>
      </w:r>
    </w:p>
    <w:p w:rsidR="006D2691" w:rsidRDefault="006D2691" w:rsidP="006D2691">
      <w:pPr>
        <w:jc w:val="center"/>
        <w:rPr>
          <w:rFonts w:ascii="Times New Roman" w:hAnsi="Times New Roman"/>
          <w:color w:val="393733"/>
          <w:sz w:val="28"/>
          <w:szCs w:val="28"/>
          <w:shd w:val="clear" w:color="auto" w:fill="FFFFFF"/>
        </w:rPr>
      </w:pPr>
    </w:p>
    <w:p w:rsidR="0075557C" w:rsidRDefault="0075557C" w:rsidP="001E1A72">
      <w:pPr>
        <w:rPr>
          <w:rFonts w:ascii="Times New Roman" w:hAnsi="Times New Roman"/>
          <w:color w:val="393733"/>
          <w:szCs w:val="24"/>
          <w:shd w:val="clear" w:color="auto" w:fill="FFFFFF"/>
        </w:rPr>
      </w:pPr>
    </w:p>
    <w:p w:rsidR="006D2691" w:rsidRPr="00954D59" w:rsidRDefault="008505F8" w:rsidP="001E1A72">
      <w:pPr>
        <w:rPr>
          <w:rFonts w:ascii="Times New Roman" w:hAnsi="Times New Roman"/>
          <w:szCs w:val="24"/>
          <w:shd w:val="clear" w:color="auto" w:fill="FFFFFF"/>
        </w:rPr>
      </w:pPr>
      <w:r w:rsidRPr="00954D59">
        <w:rPr>
          <w:rFonts w:ascii="Times New Roman" w:hAnsi="Times New Roman"/>
          <w:szCs w:val="24"/>
          <w:shd w:val="clear" w:color="auto" w:fill="FFFFFF"/>
        </w:rPr>
        <w:t>Vodja odbora za varstvo narave</w:t>
      </w:r>
      <w:r w:rsidR="006D2691" w:rsidRPr="00954D59">
        <w:rPr>
          <w:rFonts w:ascii="Times New Roman" w:hAnsi="Times New Roman"/>
          <w:szCs w:val="24"/>
          <w:shd w:val="clear" w:color="auto" w:fill="FFFFFF"/>
        </w:rPr>
        <w:t xml:space="preserve">                          </w:t>
      </w:r>
      <w:r w:rsidR="00954D59" w:rsidRPr="00954D59">
        <w:rPr>
          <w:rFonts w:ascii="Times New Roman" w:hAnsi="Times New Roman"/>
          <w:szCs w:val="24"/>
          <w:shd w:val="clear" w:color="auto" w:fill="FFFFFF"/>
        </w:rPr>
        <w:t xml:space="preserve">                Predsednik MDO</w:t>
      </w:r>
    </w:p>
    <w:p w:rsidR="006D2691" w:rsidRPr="00954D59" w:rsidRDefault="006D2691" w:rsidP="001E1A72">
      <w:pPr>
        <w:rPr>
          <w:rFonts w:ascii="Times New Roman" w:hAnsi="Times New Roman"/>
          <w:szCs w:val="24"/>
          <w:shd w:val="clear" w:color="auto" w:fill="FFFFFF"/>
        </w:rPr>
      </w:pPr>
      <w:r w:rsidRPr="00954D59">
        <w:rPr>
          <w:rFonts w:ascii="Times New Roman" w:hAnsi="Times New Roman"/>
          <w:szCs w:val="24"/>
          <w:shd w:val="clear" w:color="auto" w:fill="FFFFFF"/>
        </w:rPr>
        <w:t xml:space="preserve">Vlasta Medvešek Crnkovič                  </w:t>
      </w:r>
      <w:r w:rsidR="00954D59" w:rsidRPr="00954D59">
        <w:rPr>
          <w:rFonts w:ascii="Times New Roman" w:hAnsi="Times New Roman"/>
          <w:szCs w:val="24"/>
          <w:shd w:val="clear" w:color="auto" w:fill="FFFFFF"/>
        </w:rPr>
        <w:t xml:space="preserve">                               </w:t>
      </w:r>
      <w:r w:rsidRPr="00954D59">
        <w:rPr>
          <w:rFonts w:ascii="Times New Roman" w:hAnsi="Times New Roman"/>
          <w:szCs w:val="24"/>
          <w:shd w:val="clear" w:color="auto" w:fill="FFFFFF"/>
        </w:rPr>
        <w:t>Jože Prah</w:t>
      </w:r>
    </w:p>
    <w:sectPr w:rsidR="006D2691" w:rsidRPr="00954D59" w:rsidSect="00D770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1E1A72"/>
    <w:rsid w:val="001E1A72"/>
    <w:rsid w:val="00216FBE"/>
    <w:rsid w:val="004B3331"/>
    <w:rsid w:val="00544D96"/>
    <w:rsid w:val="00546F36"/>
    <w:rsid w:val="005E58F1"/>
    <w:rsid w:val="006D2691"/>
    <w:rsid w:val="006E1B0E"/>
    <w:rsid w:val="0075557C"/>
    <w:rsid w:val="007D367C"/>
    <w:rsid w:val="008505F8"/>
    <w:rsid w:val="00954D59"/>
    <w:rsid w:val="00BA3C28"/>
    <w:rsid w:val="00C152C6"/>
    <w:rsid w:val="00D7708A"/>
    <w:rsid w:val="00E93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E1A72"/>
    <w:rPr>
      <w:rFonts w:ascii="Palatino Linotype" w:eastAsia="Calibri" w:hAnsi="Palatino Linotype" w:cs="Times New Roman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5557C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15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152C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ze.prah@amis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JOŽE PRAH</dc:creator>
  <cp:lastModifiedBy>standard</cp:lastModifiedBy>
  <cp:revision>2</cp:revision>
  <dcterms:created xsi:type="dcterms:W3CDTF">2018-05-07T09:49:00Z</dcterms:created>
  <dcterms:modified xsi:type="dcterms:W3CDTF">2018-05-07T09:49:00Z</dcterms:modified>
</cp:coreProperties>
</file>