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B8" w:rsidRPr="00443287" w:rsidRDefault="00F52249" w:rsidP="006811C0">
      <w:pPr>
        <w:jc w:val="center"/>
        <w:rPr>
          <w:sz w:val="24"/>
          <w:szCs w:val="24"/>
        </w:rPr>
      </w:pPr>
      <w:bookmarkStart w:id="0" w:name="_GoBack"/>
      <w:bookmarkEnd w:id="0"/>
      <w:r w:rsidRPr="00443287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14350" cy="4953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B8" w:rsidRPr="00443287" w:rsidRDefault="00E51AB8" w:rsidP="009825D4">
      <w:pPr>
        <w:pStyle w:val="Naslov2"/>
        <w:rPr>
          <w:sz w:val="32"/>
          <w:szCs w:val="32"/>
          <w:lang w:val="pl-PL"/>
        </w:rPr>
      </w:pPr>
      <w:r w:rsidRPr="00443287">
        <w:rPr>
          <w:rFonts w:ascii="Bookman Old Style" w:hAnsi="Bookman Old Style"/>
          <w:color w:val="000080"/>
          <w:sz w:val="32"/>
          <w:szCs w:val="32"/>
          <w:lang w:val="pl-PL"/>
        </w:rPr>
        <w:t>PLANINSKO DRUŠTVO BREŽICE</w:t>
      </w:r>
      <w:r w:rsidR="007469E3" w:rsidRPr="00443287">
        <w:rPr>
          <w:rFonts w:ascii="Bookman Old Style" w:hAnsi="Bookman Old Style"/>
          <w:color w:val="000080"/>
          <w:sz w:val="32"/>
          <w:szCs w:val="32"/>
          <w:lang w:val="pl-PL"/>
        </w:rPr>
        <w:t xml:space="preserve"> </w:t>
      </w:r>
    </w:p>
    <w:p w:rsidR="00E51C21" w:rsidRPr="00443287" w:rsidRDefault="00E51AB8" w:rsidP="00376130">
      <w:pPr>
        <w:pStyle w:val="Naslov1"/>
        <w:ind w:right="424"/>
        <w:jc w:val="center"/>
        <w:rPr>
          <w:rFonts w:ascii="Bookman Old Style" w:hAnsi="Bookman Old Style"/>
          <w:sz w:val="32"/>
          <w:szCs w:val="32"/>
          <w:lang w:val="pl-PL"/>
        </w:rPr>
      </w:pPr>
      <w:r w:rsidRPr="00443287">
        <w:rPr>
          <w:rFonts w:ascii="Bookman Old Style" w:hAnsi="Bookman Old Style"/>
          <w:sz w:val="32"/>
          <w:szCs w:val="32"/>
          <w:lang w:val="pl-PL"/>
        </w:rPr>
        <w:t>vas vab</w:t>
      </w:r>
      <w:r w:rsidR="009825D4" w:rsidRPr="00443287">
        <w:rPr>
          <w:rFonts w:ascii="Bookman Old Style" w:hAnsi="Bookman Old Style"/>
          <w:sz w:val="32"/>
          <w:szCs w:val="32"/>
          <w:lang w:val="pl-PL"/>
        </w:rPr>
        <w:t>i</w:t>
      </w:r>
      <w:r w:rsidRPr="00443287">
        <w:rPr>
          <w:rFonts w:ascii="Bookman Old Style" w:hAnsi="Bookman Old Style"/>
          <w:sz w:val="32"/>
          <w:szCs w:val="32"/>
          <w:lang w:val="pl-PL"/>
        </w:rPr>
        <w:t xml:space="preserve"> na </w:t>
      </w:r>
      <w:r w:rsidR="007469E3" w:rsidRPr="00443287">
        <w:rPr>
          <w:rFonts w:ascii="Bookman Old Style" w:hAnsi="Bookman Old Style"/>
          <w:sz w:val="32"/>
          <w:szCs w:val="32"/>
          <w:lang w:val="pl-PL"/>
        </w:rPr>
        <w:t>zimski</w:t>
      </w:r>
      <w:r w:rsidR="002C0A1C" w:rsidRPr="00443287">
        <w:rPr>
          <w:rFonts w:ascii="Bookman Old Style" w:hAnsi="Bookman Old Style"/>
          <w:sz w:val="32"/>
          <w:szCs w:val="32"/>
          <w:lang w:val="pl-PL"/>
        </w:rPr>
        <w:t xml:space="preserve"> pohod</w:t>
      </w:r>
      <w:r w:rsidR="00E51C21" w:rsidRPr="00443287">
        <w:rPr>
          <w:rFonts w:ascii="Bookman Old Style" w:hAnsi="Bookman Old Style"/>
          <w:sz w:val="32"/>
          <w:szCs w:val="32"/>
          <w:lang w:val="pl-PL"/>
        </w:rPr>
        <w:t xml:space="preserve"> na</w:t>
      </w:r>
    </w:p>
    <w:p w:rsidR="00E51C21" w:rsidRPr="00443287" w:rsidRDefault="00E51C21" w:rsidP="00E51C21">
      <w:pPr>
        <w:pStyle w:val="Naslov1"/>
        <w:jc w:val="center"/>
        <w:rPr>
          <w:rFonts w:ascii="Bookman Old Style" w:hAnsi="Bookman Old Style"/>
          <w:szCs w:val="24"/>
          <w:lang w:val="pl-PL"/>
        </w:rPr>
      </w:pPr>
    </w:p>
    <w:p w:rsidR="00E51AB8" w:rsidRPr="0094699D" w:rsidRDefault="00E51AB8" w:rsidP="00443287">
      <w:pPr>
        <w:pStyle w:val="Naslov1"/>
        <w:jc w:val="center"/>
        <w:rPr>
          <w:color w:val="000080"/>
          <w:sz w:val="28"/>
          <w:szCs w:val="28"/>
          <w:lang w:val="pl-PL"/>
        </w:rPr>
      </w:pPr>
      <w:r w:rsidRPr="00443287">
        <w:rPr>
          <w:rFonts w:ascii="Bookman Old Style" w:hAnsi="Bookman Old Style"/>
          <w:szCs w:val="24"/>
          <w:lang w:val="pl-PL"/>
        </w:rPr>
        <w:t xml:space="preserve"> </w:t>
      </w:r>
      <w:r w:rsidR="007469E3" w:rsidRPr="00443287">
        <w:rPr>
          <w:rFonts w:ascii="Bookman Old Style" w:hAnsi="Bookman Old Style"/>
          <w:color w:val="800000"/>
          <w:sz w:val="72"/>
          <w:szCs w:val="72"/>
          <w:lang w:val="pl-PL"/>
        </w:rPr>
        <w:t>LISCO</w:t>
      </w:r>
      <w:r w:rsidR="00E51C21" w:rsidRPr="00443287">
        <w:rPr>
          <w:rFonts w:ascii="Bookman Old Style" w:hAnsi="Bookman Old Style"/>
          <w:color w:val="800000"/>
          <w:szCs w:val="24"/>
          <w:lang w:val="pl-PL"/>
        </w:rPr>
        <w:t xml:space="preserve"> </w:t>
      </w:r>
      <w:r w:rsidR="00E51C21" w:rsidRPr="00443287">
        <w:rPr>
          <w:rFonts w:ascii="Bookman Old Style" w:hAnsi="Bookman Old Style"/>
          <w:b w:val="0"/>
          <w:color w:val="800000"/>
          <w:szCs w:val="24"/>
          <w:lang w:val="pl-PL"/>
        </w:rPr>
        <w:t>(</w:t>
      </w:r>
      <w:r w:rsidR="007469E3" w:rsidRPr="00443287">
        <w:rPr>
          <w:rFonts w:ascii="Bookman Old Style" w:hAnsi="Bookman Old Style"/>
          <w:b w:val="0"/>
          <w:color w:val="800000"/>
          <w:szCs w:val="24"/>
          <w:lang w:val="pl-PL"/>
        </w:rPr>
        <w:t>948</w:t>
      </w:r>
      <w:r w:rsidR="00E51C21" w:rsidRPr="00443287">
        <w:rPr>
          <w:rFonts w:ascii="Bookman Old Style" w:hAnsi="Bookman Old Style"/>
          <w:b w:val="0"/>
          <w:color w:val="800000"/>
          <w:szCs w:val="24"/>
          <w:lang w:val="pl-PL"/>
        </w:rPr>
        <w:t xml:space="preserve"> m)</w:t>
      </w:r>
      <w:r w:rsidR="00675419" w:rsidRPr="00443287">
        <w:rPr>
          <w:rFonts w:ascii="Bookman Old Style" w:hAnsi="Bookman Old Style"/>
          <w:color w:val="800000"/>
          <w:szCs w:val="24"/>
          <w:lang w:val="pl-PL"/>
        </w:rPr>
        <w:br/>
      </w:r>
      <w:r w:rsidRPr="0094699D">
        <w:rPr>
          <w:color w:val="000080"/>
          <w:sz w:val="28"/>
          <w:szCs w:val="28"/>
          <w:lang w:val="pl-PL"/>
        </w:rPr>
        <w:t>Izlet bo</w:t>
      </w:r>
      <w:r w:rsidR="00C21AE8" w:rsidRPr="0094699D">
        <w:rPr>
          <w:color w:val="000080"/>
          <w:sz w:val="28"/>
          <w:szCs w:val="28"/>
          <w:lang w:val="pl-PL"/>
        </w:rPr>
        <w:t>sta</w:t>
      </w:r>
      <w:r w:rsidRPr="0094699D">
        <w:rPr>
          <w:color w:val="000080"/>
          <w:sz w:val="28"/>
          <w:szCs w:val="28"/>
          <w:lang w:val="pl-PL"/>
        </w:rPr>
        <w:t xml:space="preserve"> vodil</w:t>
      </w:r>
      <w:r w:rsidR="007469E3" w:rsidRPr="0094699D">
        <w:rPr>
          <w:color w:val="000080"/>
          <w:sz w:val="28"/>
          <w:szCs w:val="28"/>
          <w:lang w:val="pl-PL"/>
        </w:rPr>
        <w:t>i</w:t>
      </w:r>
      <w:r w:rsidRPr="0094699D">
        <w:rPr>
          <w:color w:val="000080"/>
          <w:sz w:val="28"/>
          <w:szCs w:val="28"/>
          <w:lang w:val="pl-PL"/>
        </w:rPr>
        <w:t xml:space="preserve"> </w:t>
      </w:r>
      <w:r w:rsidR="000D4904" w:rsidRPr="0094699D">
        <w:rPr>
          <w:color w:val="000080"/>
          <w:sz w:val="28"/>
          <w:szCs w:val="28"/>
          <w:lang w:val="pl-PL"/>
        </w:rPr>
        <w:t>vodni</w:t>
      </w:r>
      <w:r w:rsidR="007469E3" w:rsidRPr="0094699D">
        <w:rPr>
          <w:color w:val="000080"/>
          <w:sz w:val="28"/>
          <w:szCs w:val="28"/>
          <w:lang w:val="pl-PL"/>
        </w:rPr>
        <w:t>ci</w:t>
      </w:r>
      <w:r w:rsidR="000D4904" w:rsidRPr="0094699D">
        <w:rPr>
          <w:color w:val="000080"/>
          <w:sz w:val="28"/>
          <w:szCs w:val="28"/>
          <w:lang w:val="pl-PL"/>
        </w:rPr>
        <w:t xml:space="preserve"> PZS</w:t>
      </w:r>
      <w:r w:rsidR="007469E3" w:rsidRPr="0094699D">
        <w:rPr>
          <w:color w:val="000080"/>
          <w:sz w:val="28"/>
          <w:szCs w:val="28"/>
          <w:lang w:val="pl-PL"/>
        </w:rPr>
        <w:t xml:space="preserve"> Mojca Šterk in Mija Novak</w:t>
      </w:r>
      <w:r w:rsidR="000D4904" w:rsidRPr="0094699D">
        <w:rPr>
          <w:color w:val="000080"/>
          <w:sz w:val="28"/>
          <w:szCs w:val="28"/>
          <w:lang w:val="pl-PL"/>
        </w:rPr>
        <w:t xml:space="preserve"> </w:t>
      </w:r>
    </w:p>
    <w:p w:rsidR="00055C7E" w:rsidRPr="00443287" w:rsidRDefault="00055C7E" w:rsidP="00055C7E">
      <w:pPr>
        <w:ind w:left="1276" w:hanging="1276"/>
        <w:rPr>
          <w:rFonts w:ascii="Tahoma" w:hAnsi="Tahoma"/>
          <w:b/>
          <w:color w:val="000080"/>
          <w:sz w:val="28"/>
          <w:szCs w:val="28"/>
          <w:u w:val="single"/>
          <w:lang w:val="pl-PL"/>
        </w:rPr>
      </w:pPr>
    </w:p>
    <w:p w:rsidR="00055C7E" w:rsidRPr="00443287" w:rsidRDefault="00055C7E" w:rsidP="00443287">
      <w:pPr>
        <w:ind w:left="1276" w:hanging="1276"/>
        <w:rPr>
          <w:rFonts w:ascii="Tahoma" w:hAnsi="Tahoma"/>
          <w:b/>
          <w:color w:val="000080"/>
          <w:sz w:val="28"/>
          <w:szCs w:val="28"/>
          <w:lang w:val="sv-SE"/>
        </w:rPr>
      </w:pPr>
      <w:r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 xml:space="preserve">Odhod bo v </w:t>
      </w:r>
      <w:r w:rsidR="00112717"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s</w:t>
      </w:r>
      <w:r w:rsidR="007469E3"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oboto</w:t>
      </w:r>
      <w:r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 xml:space="preserve">, </w:t>
      </w:r>
      <w:r w:rsidR="00035A26"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2</w:t>
      </w:r>
      <w:r w:rsidR="007469E3"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6</w:t>
      </w:r>
      <w:r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 xml:space="preserve">. </w:t>
      </w:r>
      <w:r w:rsidR="002C0A1C"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j</w:t>
      </w:r>
      <w:r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a</w:t>
      </w:r>
      <w:r w:rsidR="002C0A1C"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nuarja</w:t>
      </w:r>
      <w:r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 xml:space="preserve"> 201</w:t>
      </w:r>
      <w:r w:rsidR="00112717"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9</w:t>
      </w:r>
      <w:r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 xml:space="preserve">, ob 7. </w:t>
      </w:r>
      <w:r w:rsid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u</w:t>
      </w:r>
      <w:r w:rsidRP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>ri</w:t>
      </w:r>
      <w:r w:rsidR="00443287">
        <w:rPr>
          <w:rFonts w:ascii="Tahoma" w:hAnsi="Tahoma"/>
          <w:b/>
          <w:color w:val="000080"/>
          <w:sz w:val="28"/>
          <w:szCs w:val="28"/>
          <w:u w:val="single"/>
          <w:lang w:val="sv-SE"/>
        </w:rPr>
        <w:t xml:space="preserve"> </w:t>
      </w:r>
      <w:r w:rsidR="00443287">
        <w:rPr>
          <w:rFonts w:ascii="Tahoma" w:hAnsi="Tahoma"/>
          <w:b/>
          <w:color w:val="000080"/>
          <w:sz w:val="28"/>
          <w:szCs w:val="28"/>
          <w:lang w:val="sv-SE"/>
        </w:rPr>
        <w:t>i</w:t>
      </w:r>
      <w:r w:rsidR="007469E3" w:rsidRPr="00443287">
        <w:rPr>
          <w:rFonts w:ascii="Tahoma" w:hAnsi="Tahoma"/>
          <w:b/>
          <w:color w:val="000080"/>
          <w:sz w:val="28"/>
          <w:szCs w:val="28"/>
          <w:lang w:val="sv-SE"/>
        </w:rPr>
        <w:t>z Železniške postaje v Brežicah</w:t>
      </w:r>
      <w:r w:rsidRPr="00443287">
        <w:rPr>
          <w:rFonts w:ascii="Tahoma" w:hAnsi="Tahoma"/>
          <w:b/>
          <w:color w:val="000080"/>
          <w:sz w:val="28"/>
          <w:szCs w:val="28"/>
          <w:lang w:val="sv-SE"/>
        </w:rPr>
        <w:t>.</w:t>
      </w:r>
    </w:p>
    <w:p w:rsidR="00055C7E" w:rsidRPr="00443287" w:rsidRDefault="00055C7E" w:rsidP="00055C7E">
      <w:pPr>
        <w:ind w:left="2127" w:hanging="2127"/>
        <w:rPr>
          <w:rFonts w:ascii="Tahoma" w:hAnsi="Tahoma"/>
          <w:b/>
          <w:sz w:val="24"/>
          <w:szCs w:val="24"/>
          <w:lang w:val="sv-SE"/>
        </w:rPr>
      </w:pPr>
    </w:p>
    <w:p w:rsidR="00AA04C4" w:rsidRPr="00443287" w:rsidRDefault="00055C7E" w:rsidP="00055C7E">
      <w:pPr>
        <w:ind w:left="2127" w:hanging="2127"/>
        <w:rPr>
          <w:rFonts w:ascii="Tahoma" w:hAnsi="Tahoma"/>
          <w:b/>
          <w:sz w:val="24"/>
          <w:szCs w:val="24"/>
          <w:lang w:val="sv-SE"/>
        </w:rPr>
      </w:pPr>
      <w:r w:rsidRPr="00443287">
        <w:rPr>
          <w:rFonts w:ascii="Tahoma" w:hAnsi="Tahoma"/>
          <w:b/>
          <w:sz w:val="24"/>
          <w:szCs w:val="24"/>
          <w:u w:val="single"/>
          <w:lang w:val="sv-SE"/>
        </w:rPr>
        <w:t>Zahtevnost poti:</w:t>
      </w:r>
      <w:r w:rsidRPr="00443287">
        <w:rPr>
          <w:rFonts w:ascii="Tahoma" w:hAnsi="Tahoma"/>
          <w:b/>
          <w:sz w:val="24"/>
          <w:szCs w:val="24"/>
          <w:lang w:val="sv-SE"/>
        </w:rPr>
        <w:t xml:space="preserve">  lahka</w:t>
      </w:r>
      <w:r w:rsidR="00994C92" w:rsidRPr="00443287">
        <w:rPr>
          <w:rFonts w:ascii="Tahoma" w:hAnsi="Tahoma"/>
          <w:b/>
          <w:sz w:val="24"/>
          <w:szCs w:val="24"/>
          <w:lang w:val="sv-SE"/>
        </w:rPr>
        <w:t>, morda</w:t>
      </w:r>
      <w:r w:rsidR="00AA04C4" w:rsidRPr="00443287">
        <w:rPr>
          <w:rFonts w:ascii="Tahoma" w:hAnsi="Tahoma"/>
          <w:b/>
          <w:sz w:val="24"/>
          <w:szCs w:val="24"/>
          <w:lang w:val="sv-SE"/>
        </w:rPr>
        <w:t xml:space="preserve"> snežna</w:t>
      </w:r>
      <w:r w:rsidRPr="00443287">
        <w:rPr>
          <w:rFonts w:ascii="Tahoma" w:hAnsi="Tahoma"/>
          <w:b/>
          <w:sz w:val="24"/>
          <w:szCs w:val="24"/>
          <w:lang w:val="sv-SE"/>
        </w:rPr>
        <w:t xml:space="preserve"> pot</w:t>
      </w:r>
      <w:r w:rsidR="002C0A1C" w:rsidRPr="00443287">
        <w:rPr>
          <w:rFonts w:ascii="Tahoma" w:hAnsi="Tahoma"/>
          <w:b/>
          <w:sz w:val="24"/>
          <w:szCs w:val="24"/>
          <w:lang w:val="sv-SE"/>
        </w:rPr>
        <w:t xml:space="preserve"> </w:t>
      </w:r>
    </w:p>
    <w:p w:rsidR="00055C7E" w:rsidRPr="00443287" w:rsidRDefault="00055C7E" w:rsidP="00055C7E">
      <w:pPr>
        <w:ind w:left="2127" w:hanging="2127"/>
        <w:rPr>
          <w:rFonts w:ascii="Tahoma" w:hAnsi="Tahoma"/>
          <w:b/>
          <w:sz w:val="24"/>
          <w:szCs w:val="24"/>
          <w:lang w:val="sv-SE"/>
        </w:rPr>
      </w:pPr>
      <w:r w:rsidRPr="00443287">
        <w:rPr>
          <w:rFonts w:ascii="Tahoma" w:hAnsi="Tahoma"/>
          <w:b/>
          <w:sz w:val="24"/>
          <w:szCs w:val="24"/>
          <w:u w:val="single"/>
          <w:lang w:val="sv-SE"/>
        </w:rPr>
        <w:t>Dolžina hoje:</w:t>
      </w:r>
      <w:r w:rsidRPr="00443287">
        <w:rPr>
          <w:rFonts w:ascii="Tahoma" w:hAnsi="Tahoma"/>
          <w:b/>
          <w:sz w:val="24"/>
          <w:szCs w:val="24"/>
          <w:lang w:val="sv-SE"/>
        </w:rPr>
        <w:t xml:space="preserve"> </w:t>
      </w:r>
      <w:r w:rsidR="002C0A1C" w:rsidRPr="00443287">
        <w:rPr>
          <w:rFonts w:ascii="Tahoma" w:hAnsi="Tahoma"/>
          <w:b/>
          <w:sz w:val="24"/>
          <w:szCs w:val="24"/>
          <w:lang w:val="sv-SE"/>
        </w:rPr>
        <w:t xml:space="preserve"> </w:t>
      </w:r>
      <w:r w:rsidR="00443287" w:rsidRPr="00443287">
        <w:rPr>
          <w:rFonts w:ascii="Tahoma" w:hAnsi="Tahoma"/>
          <w:b/>
          <w:sz w:val="24"/>
          <w:szCs w:val="24"/>
          <w:lang w:val="sv-SE"/>
        </w:rPr>
        <w:t xml:space="preserve">približno </w:t>
      </w:r>
      <w:r w:rsidR="002C0A1C" w:rsidRPr="00443287">
        <w:rPr>
          <w:rFonts w:ascii="Tahoma" w:hAnsi="Tahoma"/>
          <w:b/>
          <w:sz w:val="24"/>
          <w:szCs w:val="24"/>
          <w:lang w:val="sv-SE"/>
        </w:rPr>
        <w:t xml:space="preserve">5 </w:t>
      </w:r>
      <w:r w:rsidRPr="00443287">
        <w:rPr>
          <w:rFonts w:ascii="Tahoma" w:hAnsi="Tahoma"/>
          <w:b/>
          <w:sz w:val="24"/>
          <w:szCs w:val="24"/>
          <w:lang w:val="sv-SE"/>
        </w:rPr>
        <w:t>ur</w:t>
      </w:r>
    </w:p>
    <w:p w:rsidR="000D4904" w:rsidRPr="00443287" w:rsidRDefault="000D4904" w:rsidP="00055C7E">
      <w:pPr>
        <w:ind w:left="2127" w:hanging="2127"/>
        <w:rPr>
          <w:rFonts w:ascii="Tahoma" w:hAnsi="Tahoma"/>
          <w:b/>
          <w:sz w:val="24"/>
          <w:szCs w:val="24"/>
          <w:u w:val="single"/>
          <w:lang w:val="sv-SE"/>
        </w:rPr>
      </w:pPr>
      <w:r w:rsidRPr="00443287">
        <w:rPr>
          <w:rFonts w:ascii="Tahoma" w:hAnsi="Tahoma"/>
          <w:b/>
          <w:sz w:val="24"/>
          <w:szCs w:val="24"/>
          <w:u w:val="single"/>
          <w:lang w:val="sv-SE"/>
        </w:rPr>
        <w:t>Višinska razlika:</w:t>
      </w:r>
      <w:r w:rsidRPr="00443287">
        <w:rPr>
          <w:rFonts w:ascii="Tahoma" w:hAnsi="Tahoma"/>
          <w:b/>
          <w:sz w:val="24"/>
          <w:szCs w:val="24"/>
          <w:lang w:val="sv-SE"/>
        </w:rPr>
        <w:t xml:space="preserve"> </w:t>
      </w:r>
      <w:r w:rsidR="009010D8" w:rsidRPr="00443287">
        <w:rPr>
          <w:rFonts w:ascii="Tahoma" w:hAnsi="Tahoma"/>
          <w:b/>
          <w:sz w:val="24"/>
          <w:szCs w:val="24"/>
          <w:lang w:val="sv-SE"/>
        </w:rPr>
        <w:t>75</w:t>
      </w:r>
      <w:r w:rsidRPr="00443287">
        <w:rPr>
          <w:rFonts w:ascii="Tahoma" w:hAnsi="Tahoma"/>
          <w:b/>
          <w:sz w:val="24"/>
          <w:szCs w:val="24"/>
          <w:lang w:val="sv-SE"/>
        </w:rPr>
        <w:t>0 m</w:t>
      </w:r>
    </w:p>
    <w:p w:rsidR="00055C7E" w:rsidRPr="00443287" w:rsidRDefault="00055C7E" w:rsidP="00055C7E">
      <w:pPr>
        <w:ind w:left="2127" w:hanging="2127"/>
        <w:rPr>
          <w:rFonts w:ascii="Tahoma" w:hAnsi="Tahoma"/>
          <w:b/>
          <w:color w:val="000000"/>
          <w:sz w:val="24"/>
          <w:szCs w:val="24"/>
          <w:lang w:val="sv-SE"/>
        </w:rPr>
      </w:pPr>
      <w:r w:rsidRPr="00443287">
        <w:rPr>
          <w:rFonts w:ascii="Tahoma" w:hAnsi="Tahoma"/>
          <w:b/>
          <w:sz w:val="24"/>
          <w:szCs w:val="24"/>
          <w:u w:val="single"/>
          <w:lang w:val="sv-SE"/>
        </w:rPr>
        <w:t>Potrebna oprema:</w:t>
      </w:r>
      <w:r w:rsidRPr="00443287">
        <w:rPr>
          <w:rFonts w:ascii="Tahoma" w:hAnsi="Tahoma"/>
          <w:b/>
          <w:sz w:val="24"/>
          <w:szCs w:val="24"/>
          <w:lang w:val="sv-SE"/>
        </w:rPr>
        <w:t xml:space="preserve"> </w:t>
      </w:r>
      <w:r w:rsidRPr="00443287">
        <w:rPr>
          <w:rFonts w:ascii="Tahoma" w:hAnsi="Tahoma"/>
          <w:b/>
          <w:color w:val="000000"/>
          <w:sz w:val="24"/>
          <w:szCs w:val="24"/>
          <w:lang w:val="sv-SE"/>
        </w:rPr>
        <w:t>planinska obutev in obleka</w:t>
      </w:r>
      <w:r w:rsidRPr="00443287">
        <w:rPr>
          <w:rFonts w:ascii="Tahoma" w:hAnsi="Tahoma"/>
          <w:b/>
          <w:color w:val="000000"/>
          <w:sz w:val="24"/>
          <w:szCs w:val="24"/>
          <w:lang w:val="sl-SI"/>
        </w:rPr>
        <w:t xml:space="preserve"> za zimske razmere</w:t>
      </w:r>
      <w:r w:rsidR="00443287">
        <w:rPr>
          <w:rFonts w:ascii="Tahoma" w:hAnsi="Tahoma"/>
          <w:b/>
          <w:color w:val="000000"/>
          <w:sz w:val="24"/>
          <w:szCs w:val="24"/>
          <w:lang w:val="sl-SI"/>
        </w:rPr>
        <w:t xml:space="preserve">, </w:t>
      </w:r>
      <w:r w:rsidRPr="00443287">
        <w:rPr>
          <w:rFonts w:ascii="Tahoma" w:hAnsi="Tahoma"/>
          <w:b/>
          <w:color w:val="000000"/>
          <w:sz w:val="24"/>
          <w:szCs w:val="24"/>
          <w:lang w:val="sv-SE"/>
        </w:rPr>
        <w:t>rezervno perilo, kapa, rokavice, pohodne palice</w:t>
      </w:r>
    </w:p>
    <w:p w:rsidR="00055C7E" w:rsidRPr="00443287" w:rsidRDefault="00055C7E" w:rsidP="00055C7E">
      <w:pPr>
        <w:ind w:left="1440" w:hanging="1440"/>
        <w:rPr>
          <w:rFonts w:ascii="Tahoma" w:hAnsi="Tahoma" w:cs="Tahoma"/>
          <w:b/>
          <w:sz w:val="24"/>
          <w:szCs w:val="24"/>
          <w:lang w:val="pl-PL"/>
        </w:rPr>
      </w:pPr>
      <w:r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>Prehrana:</w:t>
      </w:r>
      <w:r w:rsidRPr="00443287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2C0A1C" w:rsidRPr="00443287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112717" w:rsidRPr="00443287">
        <w:rPr>
          <w:rFonts w:ascii="Tahoma" w:hAnsi="Tahoma" w:cs="Tahoma"/>
          <w:b/>
          <w:sz w:val="24"/>
          <w:szCs w:val="24"/>
          <w:lang w:val="pl-PL"/>
        </w:rPr>
        <w:t xml:space="preserve">iz nahrbtnika ali </w:t>
      </w:r>
      <w:r w:rsidR="00D1457C" w:rsidRPr="00443287">
        <w:rPr>
          <w:rFonts w:ascii="Tahoma" w:hAnsi="Tahoma" w:cs="Tahoma"/>
          <w:b/>
          <w:sz w:val="24"/>
          <w:szCs w:val="24"/>
          <w:lang w:val="pl-PL"/>
        </w:rPr>
        <w:t>v planinskem domu</w:t>
      </w:r>
      <w:r w:rsidR="002C0A1C" w:rsidRPr="00443287">
        <w:rPr>
          <w:rFonts w:ascii="Tahoma" w:hAnsi="Tahoma" w:cs="Tahoma"/>
          <w:b/>
          <w:sz w:val="24"/>
          <w:szCs w:val="24"/>
          <w:lang w:val="pl-PL"/>
        </w:rPr>
        <w:t xml:space="preserve"> na </w:t>
      </w:r>
      <w:r w:rsidR="00ED1816" w:rsidRPr="00443287">
        <w:rPr>
          <w:rFonts w:ascii="Tahoma" w:hAnsi="Tahoma" w:cs="Tahoma"/>
          <w:b/>
          <w:sz w:val="24"/>
          <w:szCs w:val="24"/>
          <w:lang w:val="pl-PL"/>
        </w:rPr>
        <w:t>vrhu Lisce</w:t>
      </w:r>
    </w:p>
    <w:p w:rsidR="00055C7E" w:rsidRPr="00443287" w:rsidRDefault="00055C7E" w:rsidP="00055C7E">
      <w:pPr>
        <w:ind w:left="2127" w:hanging="2127"/>
        <w:rPr>
          <w:rFonts w:ascii="Tahoma" w:hAnsi="Tahoma"/>
          <w:b/>
          <w:sz w:val="24"/>
          <w:szCs w:val="24"/>
          <w:lang w:val="pl-PL"/>
        </w:rPr>
      </w:pPr>
      <w:r w:rsidRPr="00443287">
        <w:rPr>
          <w:rFonts w:ascii="Tahoma" w:hAnsi="Tahoma"/>
          <w:b/>
          <w:sz w:val="24"/>
          <w:szCs w:val="24"/>
          <w:u w:val="single"/>
          <w:lang w:val="pl-PL"/>
        </w:rPr>
        <w:t>Prevoz:</w:t>
      </w:r>
      <w:r w:rsidRPr="00443287">
        <w:rPr>
          <w:rFonts w:ascii="Tahoma" w:hAnsi="Tahoma"/>
          <w:b/>
          <w:sz w:val="24"/>
          <w:szCs w:val="24"/>
          <w:lang w:val="pl-PL"/>
        </w:rPr>
        <w:t xml:space="preserve"> </w:t>
      </w:r>
      <w:r w:rsidR="00ED1816" w:rsidRPr="00443287">
        <w:rPr>
          <w:rFonts w:ascii="Tahoma" w:hAnsi="Tahoma"/>
          <w:b/>
          <w:sz w:val="24"/>
          <w:szCs w:val="24"/>
          <w:lang w:val="pl-PL"/>
        </w:rPr>
        <w:t xml:space="preserve">z vlakom, cena </w:t>
      </w:r>
      <w:r w:rsidR="00E8207D">
        <w:rPr>
          <w:rFonts w:ascii="Tahoma" w:hAnsi="Tahoma"/>
          <w:b/>
          <w:sz w:val="24"/>
          <w:szCs w:val="24"/>
          <w:lang w:val="pl-PL"/>
        </w:rPr>
        <w:t>3,5€ otroci, 6,9€ odrasli</w:t>
      </w:r>
    </w:p>
    <w:p w:rsidR="00055C7E" w:rsidRPr="00443287" w:rsidRDefault="00055C7E" w:rsidP="00055C7E">
      <w:pPr>
        <w:ind w:left="1260" w:hanging="1260"/>
        <w:rPr>
          <w:rFonts w:ascii="Tahoma" w:hAnsi="Tahoma" w:cs="Tahoma"/>
          <w:b/>
          <w:color w:val="FF0000"/>
          <w:sz w:val="24"/>
          <w:szCs w:val="24"/>
          <w:lang w:val="pl-PL"/>
        </w:rPr>
      </w:pPr>
      <w:r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>Prijave :</w:t>
      </w:r>
      <w:r w:rsidRPr="00443287">
        <w:rPr>
          <w:rFonts w:ascii="Tahoma" w:hAnsi="Tahoma" w:cs="Tahoma"/>
          <w:b/>
          <w:sz w:val="24"/>
          <w:szCs w:val="24"/>
          <w:lang w:val="pl-PL"/>
        </w:rPr>
        <w:t xml:space="preserve">  </w:t>
      </w:r>
      <w:r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 xml:space="preserve">do </w:t>
      </w:r>
      <w:r w:rsidR="00ED1816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>četrtk</w:t>
      </w:r>
      <w:r w:rsidR="00112717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>a</w:t>
      </w:r>
      <w:r w:rsidR="00ED1816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>,</w:t>
      </w:r>
      <w:r w:rsidR="00112717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 xml:space="preserve"> 2</w:t>
      </w:r>
      <w:r w:rsidR="00ED1816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>4</w:t>
      </w:r>
      <w:r w:rsidR="00112717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>.</w:t>
      </w:r>
      <w:r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 xml:space="preserve"> </w:t>
      </w:r>
      <w:r w:rsidR="00ED1816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 xml:space="preserve">januarja </w:t>
      </w:r>
      <w:r w:rsidR="00035A26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>201</w:t>
      </w:r>
      <w:r w:rsidR="00ED1816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>9</w:t>
      </w:r>
      <w:r w:rsidR="00730254" w:rsidRPr="00443287">
        <w:rPr>
          <w:rFonts w:ascii="Tahoma" w:hAnsi="Tahoma" w:cs="Tahoma"/>
          <w:b/>
          <w:color w:val="FF0000"/>
          <w:sz w:val="24"/>
          <w:szCs w:val="24"/>
          <w:u w:val="single"/>
          <w:lang w:val="pl-PL"/>
        </w:rPr>
        <w:t>.</w:t>
      </w:r>
      <w:r w:rsidR="00730254" w:rsidRPr="00443287">
        <w:rPr>
          <w:rFonts w:ascii="Tahoma" w:hAnsi="Tahoma" w:cs="Tahoma"/>
          <w:b/>
          <w:color w:val="FF0000"/>
          <w:sz w:val="24"/>
          <w:szCs w:val="24"/>
          <w:lang w:val="pl-PL"/>
        </w:rPr>
        <w:t xml:space="preserve"> </w:t>
      </w:r>
    </w:p>
    <w:p w:rsidR="00112717" w:rsidRPr="00443287" w:rsidRDefault="00112717" w:rsidP="00055C7E">
      <w:pPr>
        <w:ind w:left="1260" w:hanging="1260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43287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="00730254"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 xml:space="preserve">Prijave zbira </w:t>
      </w:r>
      <w:r w:rsidR="00ED1816"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>Mojca Šterk</w:t>
      </w:r>
      <w:r w:rsidR="00730254"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 xml:space="preserve"> na </w:t>
      </w:r>
      <w:hyperlink r:id="rId7" w:history="1">
        <w:r w:rsidR="00ED1816" w:rsidRPr="00443287">
          <w:rPr>
            <w:rStyle w:val="Hiperpovezava"/>
            <w:rFonts w:ascii="Tahoma" w:hAnsi="Tahoma" w:cs="Tahoma"/>
            <w:b/>
            <w:sz w:val="24"/>
            <w:szCs w:val="24"/>
            <w:lang w:val="pl-PL"/>
          </w:rPr>
          <w:t>mojca.sterk1@gmail.com</w:t>
        </w:r>
      </w:hyperlink>
      <w:r w:rsidR="00ED1816"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 xml:space="preserve"> ali </w:t>
      </w:r>
      <w:r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>telefon</w:t>
      </w:r>
      <w:r w:rsidR="00AD51F0"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 xml:space="preserve"> 0</w:t>
      </w:r>
      <w:r w:rsidR="00ED1816"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>31 594</w:t>
      </w:r>
      <w:r w:rsidR="00AD51F0"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>-</w:t>
      </w:r>
      <w:r w:rsidR="00ED1816"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>315</w:t>
      </w:r>
      <w:r w:rsidR="008573ED">
        <w:rPr>
          <w:rFonts w:ascii="Tahoma" w:hAnsi="Tahoma" w:cs="Tahoma"/>
          <w:b/>
          <w:sz w:val="24"/>
          <w:szCs w:val="24"/>
          <w:u w:val="single"/>
          <w:lang w:val="pl-PL"/>
        </w:rPr>
        <w:t xml:space="preserve"> in Mija Novak na telefon </w:t>
      </w:r>
      <w:r w:rsidR="008573ED" w:rsidRPr="008573ED">
        <w:rPr>
          <w:rFonts w:ascii="Tahoma" w:hAnsi="Tahoma" w:cs="Tahoma"/>
          <w:b/>
          <w:color w:val="002060"/>
          <w:sz w:val="24"/>
          <w:szCs w:val="24"/>
          <w:u w:val="single"/>
          <w:lang w:val="pl-PL"/>
        </w:rPr>
        <w:t>040 655-903</w:t>
      </w:r>
      <w:r w:rsidR="00AD51F0" w:rsidRPr="00443287">
        <w:rPr>
          <w:rFonts w:ascii="Tahoma" w:hAnsi="Tahoma" w:cs="Tahoma"/>
          <w:b/>
          <w:sz w:val="24"/>
          <w:szCs w:val="24"/>
          <w:u w:val="single"/>
          <w:lang w:val="pl-PL"/>
        </w:rPr>
        <w:t>.</w:t>
      </w:r>
    </w:p>
    <w:p w:rsidR="00E51AB8" w:rsidRPr="00443287" w:rsidRDefault="00E51AB8">
      <w:pPr>
        <w:rPr>
          <w:rFonts w:ascii="Tahoma" w:hAnsi="Tahoma"/>
          <w:b/>
          <w:sz w:val="24"/>
          <w:szCs w:val="24"/>
          <w:lang w:val="pl-PL"/>
        </w:rPr>
      </w:pPr>
    </w:p>
    <w:p w:rsidR="00E51C21" w:rsidRPr="00443287" w:rsidRDefault="009825D4" w:rsidP="00E51C21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color w:val="1F497D"/>
          <w:sz w:val="24"/>
          <w:szCs w:val="24"/>
        </w:rPr>
      </w:pPr>
      <w:r w:rsidRPr="00443287">
        <w:rPr>
          <w:rFonts w:asciiTheme="minorHAnsi" w:hAnsiTheme="minorHAnsi" w:cstheme="minorHAnsi"/>
          <w:b/>
          <w:color w:val="444444"/>
          <w:sz w:val="24"/>
          <w:szCs w:val="24"/>
        </w:rPr>
        <w:t>Lisca</w:t>
      </w:r>
      <w:r w:rsidRPr="00443287">
        <w:rPr>
          <w:rFonts w:asciiTheme="minorHAnsi" w:hAnsiTheme="minorHAnsi" w:cstheme="minorHAnsi"/>
          <w:color w:val="444444"/>
          <w:sz w:val="24"/>
          <w:szCs w:val="24"/>
        </w:rPr>
        <w:t xml:space="preserve"> je razgleden vrh, ki se nahaja severno od Sevnice. Z vrha na katerem stoji meteorološka radarska postaja je lep razgled na Posavsko</w:t>
      </w:r>
      <w:r w:rsidR="008573ED">
        <w:rPr>
          <w:rFonts w:asciiTheme="minorHAnsi" w:hAnsiTheme="minorHAnsi" w:cstheme="minorHAnsi"/>
          <w:color w:val="444444"/>
          <w:sz w:val="24"/>
          <w:szCs w:val="24"/>
        </w:rPr>
        <w:t>-</w:t>
      </w:r>
      <w:r w:rsidRPr="00443287">
        <w:rPr>
          <w:rFonts w:asciiTheme="minorHAnsi" w:hAnsiTheme="minorHAnsi" w:cstheme="minorHAnsi"/>
          <w:color w:val="444444"/>
          <w:sz w:val="24"/>
          <w:szCs w:val="24"/>
        </w:rPr>
        <w:t>Zasavsko hribovje, del Dolenjske, kjer se lepo vidijo Gorjanci, lep je tudi pogled na daljno Notranj</w:t>
      </w:r>
      <w:r w:rsidR="008573ED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43287">
        <w:rPr>
          <w:rFonts w:asciiTheme="minorHAnsi" w:hAnsiTheme="minorHAnsi" w:cstheme="minorHAnsi"/>
          <w:color w:val="444444"/>
          <w:sz w:val="24"/>
          <w:szCs w:val="24"/>
        </w:rPr>
        <w:t>ko, kjer nad prostranimi gozdovi izstopa Snežnik. Ob lepem vremenu pa se vidijo Julijci, Kamniško Savinjske Alpe, del Karavank. Le nekaj korakov pod vrhom Lisce pa se nahajate dve koči: Jurčkova in Tončkova koča, ki je znana po pestri kulinarični ponudbi (npr. 24 vrst palačink</w:t>
      </w:r>
      <w:r w:rsidR="00443287">
        <w:rPr>
          <w:rFonts w:asciiTheme="minorHAnsi" w:hAnsiTheme="minorHAnsi" w:cstheme="minorHAnsi"/>
          <w:color w:val="444444"/>
          <w:sz w:val="24"/>
          <w:szCs w:val="24"/>
        </w:rPr>
        <w:t>)</w:t>
      </w:r>
      <w:r w:rsidRPr="00443287">
        <w:rPr>
          <w:rFonts w:asciiTheme="minorHAnsi" w:hAnsiTheme="minorHAnsi" w:cstheme="minorHAnsi"/>
          <w:color w:val="444444"/>
          <w:sz w:val="24"/>
          <w:szCs w:val="24"/>
        </w:rPr>
        <w:t>.</w:t>
      </w:r>
    </w:p>
    <w:p w:rsidR="00E51AB8" w:rsidRPr="00443287" w:rsidRDefault="002C0A1C" w:rsidP="009825D4">
      <w:pPr>
        <w:pStyle w:val="Telobesedila23"/>
        <w:jc w:val="left"/>
        <w:rPr>
          <w:rFonts w:asciiTheme="minorHAnsi" w:hAnsiTheme="minorHAnsi" w:cstheme="minorHAnsi"/>
          <w:b w:val="0"/>
          <w:color w:val="1F497D"/>
          <w:sz w:val="24"/>
          <w:szCs w:val="24"/>
        </w:rPr>
      </w:pPr>
      <w:r w:rsidRPr="00443287">
        <w:rPr>
          <w:rFonts w:asciiTheme="minorHAnsi" w:hAnsiTheme="minorHAnsi" w:cstheme="minorHAnsi"/>
          <w:color w:val="1F497D"/>
          <w:sz w:val="24"/>
          <w:szCs w:val="24"/>
        </w:rPr>
        <w:t xml:space="preserve">Izhodišče poti bo </w:t>
      </w:r>
      <w:r w:rsidR="009010D8" w:rsidRPr="00443287">
        <w:rPr>
          <w:rFonts w:asciiTheme="minorHAnsi" w:hAnsiTheme="minorHAnsi" w:cstheme="minorHAnsi"/>
          <w:color w:val="1F497D"/>
          <w:sz w:val="24"/>
          <w:szCs w:val="24"/>
        </w:rPr>
        <w:t>Breg (191m)</w:t>
      </w:r>
      <w:r w:rsidR="005A5B98" w:rsidRPr="00443287"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="005A5B98" w:rsidRPr="00443287">
        <w:rPr>
          <w:rFonts w:asciiTheme="minorHAnsi" w:hAnsiTheme="minorHAnsi" w:cstheme="minorHAnsi"/>
          <w:b w:val="0"/>
          <w:color w:val="444444"/>
          <w:sz w:val="24"/>
          <w:szCs w:val="24"/>
        </w:rPr>
        <w:t xml:space="preserve">Pot nas bo vodila proti vasici Razbor, od tam pa po mestoma strmi poti, ki nas čez čas pripelje do cerkve Svetega Jošta. </w:t>
      </w:r>
      <w:r w:rsidR="009825D4" w:rsidRPr="00443287">
        <w:rPr>
          <w:rFonts w:asciiTheme="minorHAnsi" w:hAnsiTheme="minorHAnsi" w:cstheme="minorHAnsi"/>
          <w:b w:val="0"/>
          <w:color w:val="444444"/>
          <w:sz w:val="24"/>
          <w:szCs w:val="24"/>
        </w:rPr>
        <w:t xml:space="preserve">Nadaljujemo  po </w:t>
      </w:r>
      <w:r w:rsidR="005A5B98" w:rsidRPr="00443287">
        <w:rPr>
          <w:rFonts w:asciiTheme="minorHAnsi" w:hAnsiTheme="minorHAnsi" w:cstheme="minorHAnsi"/>
          <w:b w:val="0"/>
          <w:color w:val="444444"/>
          <w:sz w:val="24"/>
          <w:szCs w:val="24"/>
        </w:rPr>
        <w:t xml:space="preserve">označeni poti, ki nas kmalu pripelje na vršno pobočje Lisce. </w:t>
      </w:r>
    </w:p>
    <w:p w:rsidR="00E51AB8" w:rsidRPr="00443287" w:rsidRDefault="00E51AB8" w:rsidP="009825D4">
      <w:pPr>
        <w:ind w:left="-709" w:firstLine="142"/>
        <w:rPr>
          <w:b/>
          <w:color w:val="C00000"/>
          <w:sz w:val="24"/>
          <w:szCs w:val="24"/>
          <w:lang w:val="sl-SI"/>
        </w:rPr>
      </w:pPr>
    </w:p>
    <w:p w:rsidR="00E51AB8" w:rsidRPr="00443287" w:rsidRDefault="00E51AB8" w:rsidP="008573ED">
      <w:pPr>
        <w:ind w:left="-709" w:firstLine="142"/>
        <w:jc w:val="center"/>
        <w:rPr>
          <w:rFonts w:ascii="Tahoma" w:hAnsi="Tahoma"/>
          <w:b/>
          <w:color w:val="C00000"/>
          <w:sz w:val="24"/>
          <w:szCs w:val="24"/>
          <w:lang w:val="sl-SI"/>
        </w:rPr>
      </w:pPr>
      <w:r w:rsidRPr="00443287">
        <w:rPr>
          <w:rFonts w:ascii="Bookman Old Style" w:hAnsi="Bookman Old Style"/>
          <w:b/>
          <w:color w:val="C00000"/>
          <w:sz w:val="24"/>
          <w:szCs w:val="24"/>
          <w:lang w:val="sl-SI"/>
        </w:rPr>
        <w:t>OPOZORILO:</w:t>
      </w:r>
      <w:r w:rsidRPr="00443287">
        <w:rPr>
          <w:b/>
          <w:color w:val="C00000"/>
          <w:sz w:val="24"/>
          <w:szCs w:val="24"/>
          <w:lang w:val="sl-SI"/>
        </w:rPr>
        <w:t xml:space="preserve"> </w:t>
      </w:r>
      <w:r w:rsidRPr="00443287">
        <w:rPr>
          <w:rFonts w:ascii="Tahoma" w:hAnsi="Tahoma"/>
          <w:b/>
          <w:color w:val="C00000"/>
          <w:sz w:val="24"/>
          <w:szCs w:val="24"/>
          <w:lang w:val="sl-SI"/>
        </w:rPr>
        <w:t>S prijavo na izlet udeleženec potrdi, da je seznanjen z zahtevnostjo izleta ter izpolnjuje zdravstvene, fizične in tehnične pogoje za varno sodelovanje na izletu  in  ima plačano letno članarino PZS. Udeleženec je dolžan upoštevati navodila in odločitve vodnika !</w:t>
      </w:r>
    </w:p>
    <w:p w:rsidR="00E51AB8" w:rsidRPr="00443287" w:rsidRDefault="00E51AB8">
      <w:pPr>
        <w:ind w:left="-567"/>
        <w:jc w:val="center"/>
        <w:rPr>
          <w:b/>
          <w:color w:val="C00000"/>
          <w:sz w:val="24"/>
          <w:szCs w:val="24"/>
          <w:lang w:val="sl-SI"/>
        </w:rPr>
      </w:pPr>
    </w:p>
    <w:p w:rsidR="00E51AB8" w:rsidRPr="00443287" w:rsidRDefault="00E51AB8">
      <w:pPr>
        <w:ind w:left="-567"/>
        <w:jc w:val="center"/>
        <w:rPr>
          <w:rFonts w:ascii="Tahoma" w:hAnsi="Tahoma" w:cs="Tahoma"/>
          <w:b/>
          <w:color w:val="0000FF"/>
          <w:sz w:val="24"/>
          <w:szCs w:val="24"/>
        </w:rPr>
      </w:pPr>
      <w:r w:rsidRPr="00443287">
        <w:rPr>
          <w:rFonts w:ascii="Tahoma" w:hAnsi="Tahoma" w:cs="Tahoma"/>
          <w:b/>
          <w:color w:val="0000FF"/>
          <w:sz w:val="24"/>
          <w:szCs w:val="24"/>
          <w:lang w:val="sl-SI"/>
        </w:rPr>
        <w:t>Želimo vam varno in srečno hojo in lep planinski dan.</w:t>
      </w:r>
      <w:r w:rsidRPr="00443287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443287">
        <w:rPr>
          <w:rFonts w:ascii="Tahoma" w:hAnsi="Tahoma" w:cs="Tahoma"/>
          <w:b/>
          <w:color w:val="0000FF"/>
          <w:sz w:val="24"/>
          <w:szCs w:val="24"/>
        </w:rPr>
        <w:t>Srečno</w:t>
      </w:r>
      <w:proofErr w:type="spellEnd"/>
      <w:r w:rsidRPr="00443287">
        <w:rPr>
          <w:rFonts w:ascii="Tahoma" w:hAnsi="Tahoma" w:cs="Tahoma"/>
          <w:b/>
          <w:color w:val="0000FF"/>
          <w:sz w:val="24"/>
          <w:szCs w:val="24"/>
        </w:rPr>
        <w:t>!</w:t>
      </w:r>
    </w:p>
    <w:p w:rsidR="008F2F73" w:rsidRPr="00443287" w:rsidRDefault="00E8207D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24"/>
          <w:szCs w:val="24"/>
          <w:lang w:val="sl-SI"/>
        </w:rPr>
      </w:pPr>
      <w:r>
        <w:rPr>
          <w:rFonts w:ascii="Calibri" w:hAnsi="Calibri"/>
          <w:b/>
          <w:bCs/>
          <w:noProof/>
          <w:color w:val="FF0000"/>
          <w:sz w:val="24"/>
          <w:szCs w:val="24"/>
          <w:lang w:val="sl-SI"/>
        </w:rPr>
        <w:lastRenderedPageBreak/>
        <w:t>,</w:t>
      </w:r>
      <w:r w:rsidR="00443287" w:rsidRPr="00443287">
        <w:rPr>
          <w:rFonts w:ascii="Calibri" w:hAnsi="Calibri"/>
          <w:b/>
          <w:bCs/>
          <w:noProof/>
          <w:color w:val="FF0000"/>
          <w:sz w:val="24"/>
          <w:szCs w:val="24"/>
          <w:lang w:val="en-GB" w:eastAsia="en-GB"/>
        </w:rPr>
        <w:drawing>
          <wp:inline distT="0" distB="0" distL="0" distR="0">
            <wp:extent cx="5760085" cy="29000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73" w:rsidRPr="00443287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24"/>
          <w:szCs w:val="24"/>
          <w:lang w:val="sl-SI"/>
        </w:rPr>
      </w:pPr>
    </w:p>
    <w:p w:rsidR="008F2F73" w:rsidRPr="00443287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24"/>
          <w:szCs w:val="24"/>
          <w:lang w:val="sl-SI"/>
        </w:rPr>
      </w:pPr>
    </w:p>
    <w:p w:rsidR="008F2F73" w:rsidRPr="00443287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24"/>
          <w:szCs w:val="24"/>
          <w:lang w:val="sl-SI"/>
        </w:rPr>
      </w:pPr>
    </w:p>
    <w:p w:rsidR="008F2F73" w:rsidRPr="00443287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24"/>
          <w:szCs w:val="24"/>
          <w:lang w:val="sl-SI"/>
        </w:rPr>
      </w:pPr>
    </w:p>
    <w:p w:rsidR="008F2F73" w:rsidRPr="00443287" w:rsidRDefault="008F2F73" w:rsidP="008F2F73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Calibri" w:hAnsi="Calibri"/>
          <w:color w:val="000000"/>
          <w:sz w:val="24"/>
          <w:szCs w:val="24"/>
          <w:lang w:val="sl-SI"/>
        </w:rPr>
      </w:pPr>
    </w:p>
    <w:sectPr w:rsidR="008F2F73" w:rsidRPr="00443287" w:rsidSect="00016AD2">
      <w:footerReference w:type="default" r:id="rId9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A9" w:rsidRDefault="009A56A9">
      <w:r>
        <w:separator/>
      </w:r>
    </w:p>
  </w:endnote>
  <w:endnote w:type="continuationSeparator" w:id="0">
    <w:p w:rsidR="009A56A9" w:rsidRDefault="009A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7C" w:rsidRDefault="00D1457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A9" w:rsidRDefault="009A56A9">
      <w:r>
        <w:separator/>
      </w:r>
    </w:p>
  </w:footnote>
  <w:footnote w:type="continuationSeparator" w:id="0">
    <w:p w:rsidR="009A56A9" w:rsidRDefault="009A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AE"/>
    <w:rsid w:val="00016AD2"/>
    <w:rsid w:val="00035A26"/>
    <w:rsid w:val="00055C7E"/>
    <w:rsid w:val="0008583E"/>
    <w:rsid w:val="000D4904"/>
    <w:rsid w:val="000D4FC9"/>
    <w:rsid w:val="001053EF"/>
    <w:rsid w:val="00112717"/>
    <w:rsid w:val="00134015"/>
    <w:rsid w:val="001D7F2C"/>
    <w:rsid w:val="00256B7F"/>
    <w:rsid w:val="002C0A1C"/>
    <w:rsid w:val="00341A56"/>
    <w:rsid w:val="00376130"/>
    <w:rsid w:val="00443287"/>
    <w:rsid w:val="004D132D"/>
    <w:rsid w:val="00537CBF"/>
    <w:rsid w:val="005A5B98"/>
    <w:rsid w:val="005C2D30"/>
    <w:rsid w:val="005E73AE"/>
    <w:rsid w:val="00664CDB"/>
    <w:rsid w:val="00675419"/>
    <w:rsid w:val="006811C0"/>
    <w:rsid w:val="0070378D"/>
    <w:rsid w:val="00703822"/>
    <w:rsid w:val="00707BCC"/>
    <w:rsid w:val="00730254"/>
    <w:rsid w:val="007469E3"/>
    <w:rsid w:val="00782BF7"/>
    <w:rsid w:val="00816FA9"/>
    <w:rsid w:val="008238EF"/>
    <w:rsid w:val="00835B09"/>
    <w:rsid w:val="008573ED"/>
    <w:rsid w:val="00882E67"/>
    <w:rsid w:val="0089749F"/>
    <w:rsid w:val="008B383B"/>
    <w:rsid w:val="008F2F73"/>
    <w:rsid w:val="008F31C8"/>
    <w:rsid w:val="008F6F1F"/>
    <w:rsid w:val="009010D8"/>
    <w:rsid w:val="0094699D"/>
    <w:rsid w:val="00953520"/>
    <w:rsid w:val="009825D4"/>
    <w:rsid w:val="00994C92"/>
    <w:rsid w:val="009A56A9"/>
    <w:rsid w:val="009C3DCC"/>
    <w:rsid w:val="009C681E"/>
    <w:rsid w:val="009D5BBE"/>
    <w:rsid w:val="00A2195E"/>
    <w:rsid w:val="00A27803"/>
    <w:rsid w:val="00A54035"/>
    <w:rsid w:val="00A65A38"/>
    <w:rsid w:val="00AA04C4"/>
    <w:rsid w:val="00AD51F0"/>
    <w:rsid w:val="00B95639"/>
    <w:rsid w:val="00BD50D9"/>
    <w:rsid w:val="00C21AE8"/>
    <w:rsid w:val="00C86E78"/>
    <w:rsid w:val="00CA58F1"/>
    <w:rsid w:val="00D1457C"/>
    <w:rsid w:val="00D401BD"/>
    <w:rsid w:val="00D6048A"/>
    <w:rsid w:val="00DA0D00"/>
    <w:rsid w:val="00DB736F"/>
    <w:rsid w:val="00DD1C50"/>
    <w:rsid w:val="00E068C8"/>
    <w:rsid w:val="00E51AB8"/>
    <w:rsid w:val="00E51C21"/>
    <w:rsid w:val="00E8207D"/>
    <w:rsid w:val="00E94141"/>
    <w:rsid w:val="00E96477"/>
    <w:rsid w:val="00EC1423"/>
    <w:rsid w:val="00EC46C8"/>
    <w:rsid w:val="00ED1816"/>
    <w:rsid w:val="00EE7616"/>
    <w:rsid w:val="00F111C8"/>
    <w:rsid w:val="00F52249"/>
    <w:rsid w:val="00FB0A9F"/>
    <w:rsid w:val="00FC07E2"/>
    <w:rsid w:val="00FC2237"/>
    <w:rsid w:val="00FC7D4C"/>
    <w:rsid w:val="00FE1B88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4D6B45-E574-4BD4-ACE7-AE03411C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AD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016AD2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016AD2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016AD2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016AD2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016AD2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016AD2"/>
    <w:pPr>
      <w:keepNext/>
      <w:outlineLvl w:val="5"/>
    </w:pPr>
    <w:rPr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16AD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16AD2"/>
  </w:style>
  <w:style w:type="paragraph" w:styleId="Glava">
    <w:name w:val="header"/>
    <w:basedOn w:val="Navaden"/>
    <w:rsid w:val="00016AD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16AD2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016AD2"/>
    <w:pPr>
      <w:jc w:val="center"/>
    </w:pPr>
    <w:rPr>
      <w:rFonts w:ascii="Tahoma" w:hAnsi="Tahoma"/>
      <w:b/>
      <w:sz w:val="32"/>
    </w:rPr>
  </w:style>
  <w:style w:type="paragraph" w:customStyle="1" w:styleId="Telobesedila31">
    <w:name w:val="Telo besedila 31"/>
    <w:basedOn w:val="Navaden"/>
    <w:rsid w:val="00016AD2"/>
    <w:pPr>
      <w:widowControl w:val="0"/>
      <w:jc w:val="both"/>
    </w:pPr>
    <w:rPr>
      <w:lang w:val="sl-SI"/>
    </w:rPr>
  </w:style>
  <w:style w:type="paragraph" w:customStyle="1" w:styleId="Telobesedila21">
    <w:name w:val="Telo besedila 21"/>
    <w:basedOn w:val="Navaden"/>
    <w:rsid w:val="00016AD2"/>
    <w:rPr>
      <w:rFonts w:ascii="Tahoma" w:hAnsi="Tahoma"/>
      <w:sz w:val="24"/>
    </w:rPr>
  </w:style>
  <w:style w:type="paragraph" w:styleId="Podnaslov">
    <w:name w:val="Subtitle"/>
    <w:basedOn w:val="Navaden"/>
    <w:qFormat/>
    <w:rsid w:val="00016AD2"/>
    <w:pPr>
      <w:jc w:val="center"/>
    </w:pPr>
    <w:rPr>
      <w:rFonts w:ascii="Tahoma" w:hAnsi="Tahoma"/>
      <w:b/>
      <w:sz w:val="32"/>
    </w:rPr>
  </w:style>
  <w:style w:type="paragraph" w:customStyle="1" w:styleId="Telobesedila22">
    <w:name w:val="Telo besedila 22"/>
    <w:basedOn w:val="Navaden"/>
    <w:rsid w:val="00016AD2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Telobesedila32">
    <w:name w:val="Telo besedila 32"/>
    <w:basedOn w:val="Navaden"/>
    <w:rsid w:val="00016AD2"/>
    <w:pPr>
      <w:jc w:val="both"/>
    </w:pPr>
    <w:rPr>
      <w:b/>
      <w:sz w:val="28"/>
    </w:rPr>
  </w:style>
  <w:style w:type="paragraph" w:customStyle="1" w:styleId="Telobesedila23">
    <w:name w:val="Telo besedila 23"/>
    <w:basedOn w:val="Navaden"/>
    <w:rsid w:val="00016AD2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styleId="Zgradbadokumenta">
    <w:name w:val="Document Map"/>
    <w:basedOn w:val="Navaden"/>
    <w:link w:val="ZgradbadokumentaZnak"/>
    <w:rsid w:val="002C0A1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2C0A1C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basedOn w:val="Navaden"/>
    <w:rsid w:val="00E51C21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color w:val="000000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7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717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uiPriority w:val="99"/>
    <w:unhideWhenUsed/>
    <w:rsid w:val="00ED1816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D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mojca.sterk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Neja</cp:lastModifiedBy>
  <cp:revision>2</cp:revision>
  <cp:lastPrinted>2005-11-23T09:38:00Z</cp:lastPrinted>
  <dcterms:created xsi:type="dcterms:W3CDTF">2019-01-19T19:42:00Z</dcterms:created>
  <dcterms:modified xsi:type="dcterms:W3CDTF">2019-01-19T19:42:00Z</dcterms:modified>
</cp:coreProperties>
</file>