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3CA9" w14:textId="5E3D4180" w:rsidR="00916F99" w:rsidRDefault="002D7A52">
      <w:pPr>
        <w:jc w:val="center"/>
        <w:rPr>
          <w:rFonts w:eastAsia="Meiryo UI"/>
          <w:bCs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FB16B3" wp14:editId="21C6AF3B">
            <wp:simplePos x="0" y="0"/>
            <wp:positionH relativeFrom="column">
              <wp:posOffset>2585085</wp:posOffset>
            </wp:positionH>
            <wp:positionV relativeFrom="paragraph">
              <wp:posOffset>-524510</wp:posOffset>
            </wp:positionV>
            <wp:extent cx="590550" cy="5651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9D424" w14:textId="77777777" w:rsidR="00916F99" w:rsidRDefault="00916F99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eastAsia="Meiryo UI"/>
          <w:szCs w:val="28"/>
        </w:rPr>
      </w:pPr>
      <w:r>
        <w:rPr>
          <w:rFonts w:ascii="Times New Roman" w:eastAsia="Meiryo UI" w:hAnsi="Times New Roman" w:cs="Times New Roman"/>
          <w:bCs/>
          <w:color w:val="000080"/>
          <w:szCs w:val="28"/>
        </w:rPr>
        <w:t>PLANINSKO DRUŠTVO BREŽICE</w:t>
      </w:r>
    </w:p>
    <w:p w14:paraId="54BC647C" w14:textId="77777777" w:rsidR="00916F99" w:rsidRDefault="00916F99">
      <w:pPr>
        <w:pStyle w:val="Naslov1"/>
        <w:jc w:val="center"/>
        <w:rPr>
          <w:rFonts w:eastAsia="Meiryo UI"/>
        </w:rPr>
      </w:pPr>
      <w:r>
        <w:rPr>
          <w:rFonts w:eastAsia="Meiryo UI"/>
          <w:sz w:val="28"/>
          <w:szCs w:val="28"/>
        </w:rPr>
        <w:t xml:space="preserve">vas vabi na izlet </w:t>
      </w:r>
      <w:r w:rsidR="00F13421">
        <w:rPr>
          <w:rFonts w:eastAsia="Meiryo UI"/>
          <w:sz w:val="28"/>
          <w:szCs w:val="28"/>
        </w:rPr>
        <w:t>na</w:t>
      </w:r>
    </w:p>
    <w:p w14:paraId="5A67C92E" w14:textId="77777777" w:rsidR="00916F99" w:rsidRDefault="00916F99">
      <w:pPr>
        <w:jc w:val="center"/>
        <w:rPr>
          <w:rFonts w:eastAsia="Meiryo UI"/>
        </w:rPr>
      </w:pPr>
    </w:p>
    <w:p w14:paraId="5A9DC546" w14:textId="2B13112A" w:rsidR="00916F99" w:rsidRPr="00737948" w:rsidRDefault="002D7A52">
      <w:pPr>
        <w:jc w:val="center"/>
        <w:rPr>
          <w:rFonts w:eastAsia="Meiryo UI"/>
          <w:sz w:val="16"/>
        </w:rPr>
      </w:pPr>
      <w:r>
        <w:rPr>
          <w:rFonts w:eastAsia="Meiryo UI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A2C4A5" wp14:editId="1AC24D10">
                <wp:simplePos x="0" y="0"/>
                <wp:positionH relativeFrom="column">
                  <wp:posOffset>306070</wp:posOffset>
                </wp:positionH>
                <wp:positionV relativeFrom="paragraph">
                  <wp:posOffset>16510</wp:posOffset>
                </wp:positionV>
                <wp:extent cx="5162550" cy="685800"/>
                <wp:effectExtent l="6350" t="0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B79B" id="Rectangle 4" o:spid="_x0000_s1026" style="position:absolute;margin-left:24.1pt;margin-top:1.3pt;width:406.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o5CwIAAPwDAAAOAAAAZHJzL2Uyb0RvYy54bWysU8GO0zAQvSPxD5bvNElpSzdqulp1VYS0&#10;sCsWPsB1nMTC8Zix27R8PWOnWwrcED5YHs/M87w349XtsTfsoNBrsBUvJjlnykqotW0r/vXL9s2S&#10;Mx+ErYUBqyp+Up7frl+/Wg2uVFPowNQKGYFYXw6u4l0IrswyLzvVCz8Bpyw5G8BeBDKxzWoUA6H3&#10;Jpvm+SIbAGuHIJX3dHs/Ovk64TeNkuGxabwKzFScagtpx7Tv4p6tV6JsUbhOy3MZ4h+q6IW29OgF&#10;6l4Ewfao/4LqtUTw0ISJhD6DptFSJQ7Epsj/YPPcCacSFxLHu4tM/v/Byk+HJ2S6pt5xZkVPLfpM&#10;ognbGsVmUZ7B+ZKint0TRoLePYD85pmFTUdR6g4Rhk6JmooqYnz2W0I0PKWy3fARakIX+wBJqWOD&#10;fQQkDdgxNeR0aYg6Bibpcl4spvM59U2Sb7GcL/PUsUyUL9kOfXivoGfxUHGk2hO6ODz4EKsR5UtI&#10;qh6MrrfamGRgu9sYZAdBw7FNa8w1rhPj7dsbWokVMR/DE6a/xjE2olmIuOOT8SbpEKmPEu6gPpEM&#10;COMI0pehQwf4g7OBxq/i/vteoOLMfLAk5U0xm8V5TcZs/m5KBl57dtceYSVBVTxwNh43YZzxvUPd&#10;dvRSkZhZuCP5G52Uia0ZqzoXSyOWyJ2/Q5zhaztF/fq0658AAAD//wMAUEsDBBQABgAIAAAAIQDF&#10;kG7S3AAAAAgBAAAPAAAAZHJzL2Rvd25yZXYueG1sTI9BT4QwEIXvJv6HZky8uS3EEETKZrPqzYu7&#10;a+Kx0C5loVNCy4L/3vGkx5f35c035XZ1A7uaKXQeJSQbAcxg43WHrYTT8e0hBxaiQq0Gj0bCtwmw&#10;rW5vSlVov+CHuR5iy2gEQ6Ek2BjHgvPQWONU2PjRIHVnPzkVKU4t15NaaNwNPBUi4051SBesGs3e&#10;mqY/zE7C/qk/15fl63PW+WTfj6/9SxuFlPd36+4ZWDRr/IPhV5/UoSKn2s+oAxskPOYpkRLSDBjV&#10;eZZQrolLRAa8Kvn/B6ofAAAA//8DAFBLAQItABQABgAIAAAAIQC2gziS/gAAAOEBAAATAAAAAAAA&#10;AAAAAAAAAAAAAABbQ29udGVudF9UeXBlc10ueG1sUEsBAi0AFAAGAAgAAAAhADj9If/WAAAAlAEA&#10;AAsAAAAAAAAAAAAAAAAALwEAAF9yZWxzLy5yZWxzUEsBAi0AFAAGAAgAAAAhAC/amjkLAgAA/AMA&#10;AA4AAAAAAAAAAAAAAAAALgIAAGRycy9lMm9Eb2MueG1sUEsBAi0AFAAGAAgAAAAhAMWQbtLcAAAA&#10;CAEAAA8AAAAAAAAAAAAAAAAAZQQAAGRycy9kb3ducmV2LnhtbFBLBQYAAAAABAAEAPMAAABuBQAA&#10;AAA=&#10;" stroked="f">
                <v:fill opacity="26214f"/>
              </v:rect>
            </w:pict>
          </mc:Fallback>
        </mc:AlternateContent>
      </w:r>
    </w:p>
    <w:p w14:paraId="71A5E6EB" w14:textId="77777777" w:rsidR="00916F99" w:rsidRPr="007443F5" w:rsidRDefault="000E1E3B">
      <w:pPr>
        <w:pStyle w:val="Naslov4"/>
        <w:rPr>
          <w:rFonts w:eastAsia="Meiryo UI" w:cs="Times New Roman"/>
          <w:color w:val="C00000"/>
          <w:sz w:val="24"/>
        </w:rPr>
      </w:pPr>
      <w:r>
        <w:rPr>
          <w:rFonts w:ascii="Times New Roman" w:eastAsia="Meiryo UI" w:hAnsi="Times New Roman" w:cs="Times New Roman"/>
          <w:color w:val="C00000"/>
          <w:sz w:val="64"/>
          <w:szCs w:val="64"/>
        </w:rPr>
        <w:t>VIŠEVNIK</w:t>
      </w:r>
      <w:r w:rsidR="00916F99" w:rsidRPr="007443F5">
        <w:rPr>
          <w:rFonts w:ascii="Times New Roman" w:eastAsia="Meiryo UI" w:hAnsi="Times New Roman" w:cs="Times New Roman"/>
          <w:color w:val="C00000"/>
          <w:sz w:val="72"/>
          <w:szCs w:val="72"/>
        </w:rPr>
        <w:t xml:space="preserve"> </w:t>
      </w:r>
      <w:r w:rsidR="00916F99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>(2</w:t>
      </w:r>
      <w:r w:rsidR="00F13421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>.</w:t>
      </w:r>
      <w:r w:rsidR="00916F99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>0</w:t>
      </w:r>
      <w:r>
        <w:rPr>
          <w:rFonts w:ascii="Times New Roman" w:eastAsia="Meiryo UI" w:hAnsi="Times New Roman" w:cs="Times New Roman"/>
          <w:color w:val="C00000"/>
          <w:sz w:val="52"/>
          <w:szCs w:val="52"/>
        </w:rPr>
        <w:t>50</w:t>
      </w:r>
      <w:r w:rsidR="00916F99" w:rsidRPr="007443F5">
        <w:rPr>
          <w:rFonts w:ascii="Times New Roman" w:eastAsia="Meiryo UI" w:hAnsi="Times New Roman" w:cs="Times New Roman"/>
          <w:color w:val="C00000"/>
          <w:sz w:val="52"/>
          <w:szCs w:val="52"/>
        </w:rPr>
        <w:t xml:space="preserve"> m)</w:t>
      </w:r>
    </w:p>
    <w:p w14:paraId="0498B312" w14:textId="77777777" w:rsidR="00916F99" w:rsidRDefault="00916F99">
      <w:pPr>
        <w:jc w:val="center"/>
        <w:rPr>
          <w:rFonts w:eastAsia="Meiryo UI"/>
          <w:b/>
          <w:color w:val="000080"/>
          <w:sz w:val="32"/>
          <w:szCs w:val="32"/>
          <w:u w:val="single"/>
        </w:rPr>
      </w:pPr>
      <w:r>
        <w:rPr>
          <w:rFonts w:eastAsia="Meiryo UI"/>
        </w:rPr>
        <w:t xml:space="preserve">    </w:t>
      </w:r>
    </w:p>
    <w:p w14:paraId="711A6A04" w14:textId="77777777" w:rsidR="00C84BB3" w:rsidRDefault="00C84BB3">
      <w:pPr>
        <w:ind w:left="1276" w:hanging="1276"/>
        <w:jc w:val="center"/>
        <w:rPr>
          <w:rFonts w:eastAsia="Meiryo UI"/>
          <w:b/>
          <w:color w:val="000080"/>
          <w:sz w:val="32"/>
          <w:szCs w:val="32"/>
          <w:u w:val="single"/>
        </w:rPr>
      </w:pPr>
    </w:p>
    <w:p w14:paraId="1D62094D" w14:textId="77777777" w:rsidR="00916F99" w:rsidRDefault="00D95193">
      <w:pPr>
        <w:ind w:left="1276" w:hanging="1276"/>
        <w:jc w:val="center"/>
        <w:rPr>
          <w:rFonts w:eastAsia="Meiryo UI"/>
          <w:b/>
          <w:bCs/>
          <w:color w:val="000080"/>
          <w:sz w:val="32"/>
          <w:szCs w:val="32"/>
          <w:u w:val="single"/>
        </w:rPr>
      </w:pPr>
      <w:r>
        <w:rPr>
          <w:rFonts w:eastAsia="Meiryo UI"/>
          <w:b/>
          <w:color w:val="000080"/>
          <w:sz w:val="32"/>
          <w:szCs w:val="32"/>
          <w:u w:val="single"/>
        </w:rPr>
        <w:t xml:space="preserve">Odhod bo v </w:t>
      </w:r>
      <w:r w:rsidR="000E1E3B">
        <w:rPr>
          <w:rFonts w:eastAsia="Meiryo UI"/>
          <w:b/>
          <w:color w:val="000080"/>
          <w:sz w:val="32"/>
          <w:szCs w:val="32"/>
          <w:u w:val="single"/>
        </w:rPr>
        <w:t>nedeljo, 8</w:t>
      </w:r>
      <w:r w:rsidR="00F13421">
        <w:rPr>
          <w:rFonts w:eastAsia="Meiryo UI"/>
          <w:b/>
          <w:color w:val="000080"/>
          <w:sz w:val="32"/>
          <w:szCs w:val="32"/>
          <w:u w:val="single"/>
        </w:rPr>
        <w:t>.</w:t>
      </w:r>
      <w:r>
        <w:rPr>
          <w:rFonts w:eastAsia="Meiryo UI"/>
          <w:b/>
          <w:color w:val="000080"/>
          <w:sz w:val="32"/>
          <w:szCs w:val="32"/>
          <w:u w:val="single"/>
        </w:rPr>
        <w:t xml:space="preserve"> avgusta 20</w:t>
      </w:r>
      <w:r w:rsidR="000E1E3B">
        <w:rPr>
          <w:rFonts w:eastAsia="Meiryo UI"/>
          <w:b/>
          <w:color w:val="000080"/>
          <w:sz w:val="32"/>
          <w:szCs w:val="32"/>
          <w:u w:val="single"/>
        </w:rPr>
        <w:t>2</w:t>
      </w:r>
      <w:r>
        <w:rPr>
          <w:rFonts w:eastAsia="Meiryo UI"/>
          <w:b/>
          <w:color w:val="000080"/>
          <w:sz w:val="32"/>
          <w:szCs w:val="32"/>
          <w:u w:val="single"/>
        </w:rPr>
        <w:t>1</w:t>
      </w:r>
      <w:r w:rsidR="00916F99">
        <w:rPr>
          <w:rFonts w:eastAsia="Meiryo UI"/>
          <w:b/>
          <w:color w:val="000080"/>
          <w:sz w:val="32"/>
          <w:szCs w:val="32"/>
          <w:u w:val="single"/>
        </w:rPr>
        <w:t>, ob 6.uri</w:t>
      </w:r>
    </w:p>
    <w:p w14:paraId="550B8D89" w14:textId="77777777" w:rsidR="00916F99" w:rsidRDefault="00916F99">
      <w:pPr>
        <w:ind w:left="1276" w:hanging="1276"/>
        <w:jc w:val="center"/>
        <w:rPr>
          <w:rFonts w:eastAsia="Meiryo UI"/>
          <w:b/>
          <w:bCs/>
          <w:color w:val="000080"/>
          <w:sz w:val="32"/>
          <w:szCs w:val="32"/>
          <w:u w:val="single"/>
        </w:rPr>
      </w:pPr>
      <w:r>
        <w:rPr>
          <w:rFonts w:eastAsia="Meiryo UI"/>
          <w:b/>
          <w:bCs/>
          <w:color w:val="000080"/>
          <w:sz w:val="32"/>
          <w:szCs w:val="32"/>
          <w:u w:val="single"/>
        </w:rPr>
        <w:t>s parkirišča pri Restavraciji Štefanič v Brežicah</w:t>
      </w:r>
    </w:p>
    <w:p w14:paraId="3741B44F" w14:textId="77777777" w:rsidR="00916F99" w:rsidRPr="00C84BB3" w:rsidRDefault="00916F99">
      <w:pPr>
        <w:ind w:left="1276" w:hanging="1276"/>
        <w:jc w:val="center"/>
        <w:rPr>
          <w:rFonts w:eastAsia="Meiryo UI"/>
          <w:b/>
          <w:bCs/>
          <w:color w:val="000080"/>
          <w:sz w:val="12"/>
          <w:szCs w:val="32"/>
          <w:u w:val="single"/>
        </w:rPr>
      </w:pPr>
    </w:p>
    <w:p w14:paraId="6EAF17FB" w14:textId="77777777" w:rsidR="00916F99" w:rsidRPr="00F13421" w:rsidRDefault="00916F99">
      <w:pPr>
        <w:rPr>
          <w:rFonts w:eastAsia="Meiryo UI"/>
          <w:b/>
        </w:rPr>
      </w:pPr>
    </w:p>
    <w:p w14:paraId="4E37FDDB" w14:textId="77777777" w:rsidR="00050191" w:rsidRDefault="00050191" w:rsidP="00737948">
      <w:pPr>
        <w:rPr>
          <w:rFonts w:eastAsia="Meiryo UI"/>
          <w:b/>
        </w:rPr>
      </w:pPr>
    </w:p>
    <w:p w14:paraId="55129632" w14:textId="77777777" w:rsidR="000E1E3B" w:rsidRDefault="00916F99" w:rsidP="00737948">
      <w:pPr>
        <w:rPr>
          <w:rFonts w:eastAsia="Meiryo UI"/>
        </w:rPr>
      </w:pPr>
      <w:r>
        <w:rPr>
          <w:rFonts w:eastAsia="Meiryo UI"/>
          <w:b/>
        </w:rPr>
        <w:t xml:space="preserve">Opis: </w:t>
      </w:r>
      <w:r w:rsidR="00274BC9">
        <w:rPr>
          <w:rFonts w:eastAsia="Meiryo UI"/>
        </w:rPr>
        <w:t>Pohod</w:t>
      </w:r>
      <w:r w:rsidR="000232AF">
        <w:rPr>
          <w:rFonts w:eastAsia="Meiryo UI"/>
        </w:rPr>
        <w:t xml:space="preserve"> na </w:t>
      </w:r>
      <w:r w:rsidR="00C84BB3">
        <w:rPr>
          <w:rFonts w:eastAsia="Meiryo UI"/>
        </w:rPr>
        <w:t xml:space="preserve">razgledni </w:t>
      </w:r>
      <w:r w:rsidR="000232AF">
        <w:rPr>
          <w:rFonts w:eastAsia="Meiryo UI"/>
        </w:rPr>
        <w:t>dvatisočak</w:t>
      </w:r>
      <w:r w:rsidR="000E1E3B">
        <w:rPr>
          <w:rFonts w:eastAsia="Meiryo UI"/>
        </w:rPr>
        <w:t xml:space="preserve"> v </w:t>
      </w:r>
      <w:r w:rsidR="000232AF">
        <w:rPr>
          <w:rFonts w:eastAsia="Meiryo UI"/>
        </w:rPr>
        <w:t>Julijskih Alp</w:t>
      </w:r>
      <w:r w:rsidR="000E1E3B">
        <w:rPr>
          <w:rFonts w:eastAsia="Meiryo UI"/>
        </w:rPr>
        <w:t>ah, ki se na južni strani zajeda v Pokljuške gozdove</w:t>
      </w:r>
      <w:r w:rsidR="00BD796F">
        <w:rPr>
          <w:rFonts w:eastAsia="Meiryo UI"/>
        </w:rPr>
        <w:t>,</w:t>
      </w:r>
      <w:r w:rsidR="000E1E3B">
        <w:rPr>
          <w:rFonts w:eastAsia="Meiryo UI"/>
        </w:rPr>
        <w:t xml:space="preserve"> bomo pričeli na Rudnem polju (1345 m). Po gozdni cesti ob smučarski trasi se </w:t>
      </w:r>
      <w:r w:rsidR="00BD796F">
        <w:rPr>
          <w:rFonts w:eastAsia="Meiryo UI"/>
        </w:rPr>
        <w:t>bomo po travnati dolini povzpeli</w:t>
      </w:r>
      <w:r w:rsidR="000E1E3B">
        <w:rPr>
          <w:rFonts w:eastAsia="Meiryo UI"/>
        </w:rPr>
        <w:t xml:space="preserve"> na razgledno sedlo in od tu </w:t>
      </w:r>
      <w:r w:rsidR="00BD796F">
        <w:rPr>
          <w:rFonts w:eastAsia="Meiryo UI"/>
        </w:rPr>
        <w:t>po grebenskih strmih travščih</w:t>
      </w:r>
      <w:r w:rsidR="000232AF">
        <w:rPr>
          <w:rFonts w:eastAsia="Meiryo UI"/>
        </w:rPr>
        <w:t xml:space="preserve"> </w:t>
      </w:r>
      <w:r w:rsidR="00BD796F">
        <w:rPr>
          <w:rFonts w:eastAsia="Meiryo UI"/>
        </w:rPr>
        <w:t xml:space="preserve">na vrh. Sestopili bomo mimo Planine Konjščica (1438 m) do Uskovnice (1.154 m), kjer bo v koči možnost toplega obroka. Iz Uskovnice se vrnemo nazaj na izhodišče na Rudno polje.  </w:t>
      </w:r>
    </w:p>
    <w:p w14:paraId="4518DB9F" w14:textId="77777777" w:rsidR="00A21B52" w:rsidRDefault="00A21B52" w:rsidP="00737948">
      <w:pPr>
        <w:rPr>
          <w:rFonts w:eastAsia="Meiryo UI"/>
        </w:rPr>
      </w:pPr>
    </w:p>
    <w:p w14:paraId="65AE4C55" w14:textId="77777777" w:rsidR="00916F99" w:rsidRPr="00FC3A79" w:rsidRDefault="000232AF">
      <w:pPr>
        <w:rPr>
          <w:rFonts w:eastAsia="Meiryo UI"/>
          <w:i/>
          <w:sz w:val="20"/>
          <w:szCs w:val="20"/>
        </w:rPr>
      </w:pPr>
      <w:r>
        <w:rPr>
          <w:rFonts w:eastAsia="Meiryo UI"/>
          <w:b/>
        </w:rPr>
        <w:t xml:space="preserve">Težavnost: </w:t>
      </w:r>
      <w:r w:rsidR="00BD796F">
        <w:rPr>
          <w:rFonts w:eastAsia="Meiryo UI"/>
          <w:b/>
          <w:i/>
        </w:rPr>
        <w:t>lahka</w:t>
      </w:r>
      <w:r w:rsidR="00916F99" w:rsidRPr="007D208D">
        <w:rPr>
          <w:rFonts w:eastAsia="Meiryo UI"/>
          <w:b/>
          <w:i/>
        </w:rPr>
        <w:t xml:space="preserve"> pot</w:t>
      </w:r>
    </w:p>
    <w:p w14:paraId="6AB35675" w14:textId="77777777" w:rsidR="00916F99" w:rsidRDefault="00916F99">
      <w:pPr>
        <w:rPr>
          <w:rFonts w:eastAsia="Meiryo UI"/>
          <w:sz w:val="20"/>
          <w:szCs w:val="20"/>
        </w:rPr>
      </w:pPr>
    </w:p>
    <w:p w14:paraId="7D08B0D3" w14:textId="77777777" w:rsidR="00916F99" w:rsidRDefault="00916F99">
      <w:pPr>
        <w:jc w:val="both"/>
        <w:rPr>
          <w:rFonts w:eastAsia="Meiryo UI"/>
          <w:sz w:val="20"/>
          <w:szCs w:val="20"/>
        </w:rPr>
      </w:pPr>
      <w:r>
        <w:rPr>
          <w:rFonts w:eastAsia="Meiryo UI"/>
          <w:b/>
        </w:rPr>
        <w:t>Čas hoje:</w:t>
      </w:r>
      <w:r>
        <w:rPr>
          <w:rFonts w:eastAsia="Meiryo UI"/>
        </w:rPr>
        <w:t xml:space="preserve"> </w:t>
      </w:r>
      <w:r w:rsidR="00BD796F">
        <w:rPr>
          <w:rFonts w:eastAsia="Meiryo UI"/>
        </w:rPr>
        <w:t xml:space="preserve">6 ur: </w:t>
      </w:r>
      <w:r>
        <w:rPr>
          <w:rFonts w:eastAsia="Meiryo UI"/>
        </w:rPr>
        <w:t xml:space="preserve">vzpon: </w:t>
      </w:r>
      <w:r w:rsidR="000E1E3B">
        <w:rPr>
          <w:rFonts w:eastAsia="Meiryo UI"/>
        </w:rPr>
        <w:t>2</w:t>
      </w:r>
      <w:r>
        <w:rPr>
          <w:rFonts w:eastAsia="Meiryo UI"/>
        </w:rPr>
        <w:t xml:space="preserve"> </w:t>
      </w:r>
      <w:r w:rsidR="00274BC9">
        <w:rPr>
          <w:rFonts w:eastAsia="Meiryo UI"/>
        </w:rPr>
        <w:t>ur</w:t>
      </w:r>
      <w:r w:rsidR="00C84BB3">
        <w:rPr>
          <w:rFonts w:eastAsia="Meiryo UI"/>
        </w:rPr>
        <w:t>e</w:t>
      </w:r>
      <w:r w:rsidR="007D208D">
        <w:rPr>
          <w:rFonts w:eastAsia="Meiryo UI"/>
        </w:rPr>
        <w:t xml:space="preserve">, sestop </w:t>
      </w:r>
      <w:r w:rsidR="000E1E3B">
        <w:rPr>
          <w:rFonts w:eastAsia="Meiryo UI"/>
        </w:rPr>
        <w:t>4 ure</w:t>
      </w:r>
    </w:p>
    <w:p w14:paraId="51748530" w14:textId="77777777" w:rsidR="00916F99" w:rsidRDefault="00916F99">
      <w:pPr>
        <w:jc w:val="both"/>
        <w:rPr>
          <w:rFonts w:eastAsia="Meiryo UI"/>
          <w:sz w:val="20"/>
          <w:szCs w:val="20"/>
        </w:rPr>
      </w:pPr>
    </w:p>
    <w:p w14:paraId="7E266A0F" w14:textId="77777777" w:rsidR="00916F99" w:rsidRDefault="00916F99">
      <w:pPr>
        <w:jc w:val="both"/>
        <w:rPr>
          <w:rFonts w:eastAsia="Meiryo UI"/>
          <w:bCs/>
          <w:sz w:val="22"/>
          <w:szCs w:val="22"/>
        </w:rPr>
      </w:pPr>
      <w:r>
        <w:rPr>
          <w:rFonts w:eastAsia="Meiryo UI"/>
          <w:b/>
        </w:rPr>
        <w:t xml:space="preserve">Obvezna oprema: </w:t>
      </w:r>
      <w:r>
        <w:rPr>
          <w:rFonts w:eastAsia="Meiryo UI"/>
        </w:rPr>
        <w:t>popolna planinska oprema in obleka:</w:t>
      </w:r>
      <w:r>
        <w:rPr>
          <w:rFonts w:eastAsia="Meiryo UI"/>
          <w:b/>
        </w:rPr>
        <w:t xml:space="preserve"> </w:t>
      </w:r>
      <w:r>
        <w:rPr>
          <w:rFonts w:eastAsia="Meiryo UI"/>
        </w:rPr>
        <w:t xml:space="preserve">planinski čevlji z dobrim gumijastim podplatom, </w:t>
      </w:r>
      <w:r>
        <w:rPr>
          <w:rFonts w:eastAsia="Meiryo UI"/>
          <w:bCs/>
        </w:rPr>
        <w:t xml:space="preserve">rezervno perilo, kapa, rokavice, vetrovka, zaščita proti dežju in vetru, ter zaščita pred soncem. Priporočamo uporabo pohodnih palic. </w:t>
      </w:r>
    </w:p>
    <w:p w14:paraId="22BFC9AC" w14:textId="77777777" w:rsidR="00916F99" w:rsidRDefault="00916F99">
      <w:pPr>
        <w:jc w:val="both"/>
        <w:rPr>
          <w:rFonts w:eastAsia="Meiryo UI"/>
          <w:bCs/>
          <w:sz w:val="22"/>
          <w:szCs w:val="22"/>
        </w:rPr>
      </w:pPr>
    </w:p>
    <w:p w14:paraId="32A887A7" w14:textId="77777777" w:rsidR="00916F99" w:rsidRDefault="00916F99">
      <w:pPr>
        <w:jc w:val="both"/>
        <w:rPr>
          <w:rFonts w:eastAsia="Meiryo UI"/>
          <w:bCs/>
          <w:sz w:val="20"/>
          <w:szCs w:val="20"/>
        </w:rPr>
      </w:pPr>
      <w:r>
        <w:rPr>
          <w:rFonts w:eastAsia="Meiryo UI"/>
          <w:b/>
          <w:bCs/>
        </w:rPr>
        <w:t>Prehrana:</w:t>
      </w:r>
      <w:r w:rsidR="00AC0C17">
        <w:rPr>
          <w:rFonts w:eastAsia="Meiryo UI"/>
          <w:bCs/>
        </w:rPr>
        <w:t xml:space="preserve"> </w:t>
      </w:r>
      <w:r w:rsidR="00550557">
        <w:rPr>
          <w:rFonts w:eastAsia="Meiryo UI"/>
          <w:bCs/>
        </w:rPr>
        <w:t xml:space="preserve">v </w:t>
      </w:r>
      <w:r w:rsidR="00BD796F">
        <w:rPr>
          <w:rFonts w:eastAsia="Meiryo UI"/>
          <w:bCs/>
        </w:rPr>
        <w:t>koči na Uskovnici</w:t>
      </w:r>
      <w:r w:rsidR="00550557">
        <w:rPr>
          <w:rFonts w:eastAsia="Meiryo UI"/>
          <w:bCs/>
        </w:rPr>
        <w:t xml:space="preserve"> in</w:t>
      </w:r>
      <w:r w:rsidR="000232AF">
        <w:rPr>
          <w:rFonts w:eastAsia="Meiryo UI"/>
          <w:bCs/>
        </w:rPr>
        <w:t xml:space="preserve"> </w:t>
      </w:r>
      <w:r w:rsidR="00550557">
        <w:rPr>
          <w:rFonts w:eastAsia="Meiryo UI"/>
          <w:bCs/>
        </w:rPr>
        <w:t xml:space="preserve">iz </w:t>
      </w:r>
      <w:r w:rsidR="00AC0C17">
        <w:rPr>
          <w:rFonts w:eastAsia="Meiryo UI"/>
          <w:bCs/>
        </w:rPr>
        <w:t>nahrbtnik</w:t>
      </w:r>
      <w:r w:rsidR="00550557">
        <w:rPr>
          <w:rFonts w:eastAsia="Meiryo UI"/>
          <w:bCs/>
        </w:rPr>
        <w:t>a</w:t>
      </w:r>
    </w:p>
    <w:p w14:paraId="0668E60B" w14:textId="77777777" w:rsidR="00916F99" w:rsidRDefault="00916F99">
      <w:pPr>
        <w:jc w:val="both"/>
        <w:rPr>
          <w:rFonts w:eastAsia="Meiryo UI"/>
          <w:bCs/>
          <w:sz w:val="20"/>
          <w:szCs w:val="20"/>
        </w:rPr>
      </w:pPr>
    </w:p>
    <w:p w14:paraId="014DD558" w14:textId="77777777" w:rsidR="00916F99" w:rsidRDefault="00916F99">
      <w:pPr>
        <w:rPr>
          <w:rFonts w:eastAsia="Meiryo UI"/>
          <w:bCs/>
          <w:sz w:val="20"/>
          <w:szCs w:val="20"/>
        </w:rPr>
      </w:pPr>
      <w:r>
        <w:rPr>
          <w:rFonts w:eastAsia="Meiryo UI"/>
          <w:b/>
          <w:bCs/>
        </w:rPr>
        <w:t xml:space="preserve">Prevoz: </w:t>
      </w:r>
      <w:r>
        <w:rPr>
          <w:rFonts w:eastAsia="Meiryo UI"/>
          <w:bCs/>
        </w:rPr>
        <w:t xml:space="preserve"> </w:t>
      </w:r>
      <w:r w:rsidR="000232AF">
        <w:rPr>
          <w:rFonts w:eastAsia="Meiryo UI"/>
          <w:bCs/>
        </w:rPr>
        <w:t>z lastnim prevozom</w:t>
      </w:r>
      <w:r>
        <w:rPr>
          <w:rFonts w:eastAsia="Meiryo UI"/>
          <w:bCs/>
        </w:rPr>
        <w:t xml:space="preserve"> </w:t>
      </w:r>
    </w:p>
    <w:p w14:paraId="21FE3DEE" w14:textId="77777777" w:rsidR="00916F99" w:rsidRDefault="00916F99">
      <w:pPr>
        <w:rPr>
          <w:rFonts w:eastAsia="Meiryo UI"/>
          <w:bCs/>
          <w:sz w:val="20"/>
          <w:szCs w:val="20"/>
        </w:rPr>
      </w:pPr>
    </w:p>
    <w:p w14:paraId="319A8657" w14:textId="77777777" w:rsidR="00090FEC" w:rsidRDefault="00916F99" w:rsidP="00090FEC">
      <w:pPr>
        <w:rPr>
          <w:rFonts w:eastAsia="Meiryo UI"/>
        </w:rPr>
      </w:pPr>
      <w:r>
        <w:rPr>
          <w:rFonts w:eastAsia="Meiryo UI"/>
          <w:b/>
          <w:bCs/>
          <w:lang w:val="pt-BR"/>
        </w:rPr>
        <w:t>Prijave:</w:t>
      </w:r>
      <w:r w:rsidR="000232AF">
        <w:rPr>
          <w:rFonts w:eastAsia="Meiryo UI"/>
        </w:rPr>
        <w:t xml:space="preserve"> do četrtka</w:t>
      </w:r>
      <w:r w:rsidR="004C2FD4">
        <w:rPr>
          <w:rFonts w:eastAsia="Meiryo UI"/>
        </w:rPr>
        <w:t xml:space="preserve"> </w:t>
      </w:r>
      <w:r w:rsidR="000E1E3B">
        <w:rPr>
          <w:rFonts w:eastAsia="Meiryo UI"/>
        </w:rPr>
        <w:t>5</w:t>
      </w:r>
      <w:r w:rsidR="004C2FD4">
        <w:rPr>
          <w:rFonts w:eastAsia="Meiryo UI"/>
        </w:rPr>
        <w:t>. avgusta</w:t>
      </w:r>
      <w:r w:rsidR="00090FEC">
        <w:rPr>
          <w:rFonts w:eastAsia="Meiryo UI"/>
        </w:rPr>
        <w:t xml:space="preserve"> </w:t>
      </w:r>
      <w:r w:rsidR="000E1E3B">
        <w:rPr>
          <w:rFonts w:eastAsia="Meiryo UI"/>
        </w:rPr>
        <w:t xml:space="preserve">po SMS sporočilu </w:t>
      </w:r>
      <w:r w:rsidR="00090FEC">
        <w:rPr>
          <w:rFonts w:eastAsia="Meiryo UI"/>
        </w:rPr>
        <w:t xml:space="preserve">na tel. 041 </w:t>
      </w:r>
      <w:r w:rsidR="004C2FD4">
        <w:rPr>
          <w:rFonts w:eastAsia="Meiryo UI"/>
        </w:rPr>
        <w:t>614 565</w:t>
      </w:r>
      <w:r w:rsidR="00090FEC">
        <w:rPr>
          <w:rFonts w:eastAsia="Meiryo UI"/>
        </w:rPr>
        <w:t xml:space="preserve"> </w:t>
      </w:r>
      <w:r w:rsidR="00737948">
        <w:rPr>
          <w:rFonts w:eastAsia="Meiryo UI"/>
        </w:rPr>
        <w:t xml:space="preserve">pri </w:t>
      </w:r>
      <w:r w:rsidR="004C2FD4">
        <w:rPr>
          <w:rFonts w:eastAsia="Meiryo UI"/>
        </w:rPr>
        <w:t>Andreji Matijevc</w:t>
      </w:r>
      <w:r w:rsidR="00090FEC">
        <w:rPr>
          <w:rFonts w:eastAsia="Meiryo UI"/>
        </w:rPr>
        <w:t xml:space="preserve"> ali </w:t>
      </w:r>
      <w:r w:rsidR="005B0BC9">
        <w:rPr>
          <w:rFonts w:eastAsia="Meiryo UI"/>
        </w:rPr>
        <w:t>e-</w:t>
      </w:r>
      <w:r w:rsidR="00090FEC">
        <w:rPr>
          <w:rFonts w:eastAsia="Meiryo UI"/>
        </w:rPr>
        <w:t xml:space="preserve">mail: </w:t>
      </w:r>
      <w:hyperlink r:id="rId6" w:history="1">
        <w:r w:rsidR="004C2FD4" w:rsidRPr="00635DA0">
          <w:rPr>
            <w:rStyle w:val="Hiperpovezava"/>
            <w:rFonts w:eastAsia="Meiryo UI"/>
          </w:rPr>
          <w:t>andreja.matijevc@gmail.com</w:t>
        </w:r>
      </w:hyperlink>
      <w:r w:rsidR="00090FEC">
        <w:rPr>
          <w:rFonts w:eastAsia="Meiryo UI"/>
        </w:rPr>
        <w:t xml:space="preserve"> </w:t>
      </w:r>
    </w:p>
    <w:p w14:paraId="10208366" w14:textId="77777777" w:rsidR="00090FEC" w:rsidRDefault="00090FEC" w:rsidP="00090FEC">
      <w:pPr>
        <w:rPr>
          <w:rFonts w:eastAsia="Meiryo UI"/>
          <w:b/>
          <w:sz w:val="20"/>
          <w:szCs w:val="20"/>
        </w:rPr>
      </w:pPr>
    </w:p>
    <w:p w14:paraId="4A5D9C56" w14:textId="77777777" w:rsidR="00050191" w:rsidRDefault="00050191" w:rsidP="00090FEC">
      <w:pPr>
        <w:rPr>
          <w:rFonts w:eastAsia="Meiryo UI"/>
          <w:b/>
          <w:sz w:val="20"/>
          <w:szCs w:val="20"/>
        </w:rPr>
      </w:pPr>
    </w:p>
    <w:p w14:paraId="04435AE3" w14:textId="77777777" w:rsidR="00916F99" w:rsidRDefault="00916F99">
      <w:pPr>
        <w:jc w:val="center"/>
        <w:rPr>
          <w:rFonts w:ascii="Tw Cen MT" w:hAnsi="Tw Cen MT" w:cs="Tw Cen MT"/>
          <w:b/>
          <w:sz w:val="20"/>
          <w:szCs w:val="20"/>
        </w:rPr>
      </w:pPr>
      <w:r>
        <w:rPr>
          <w:rFonts w:ascii="Tw Cen MT" w:hAnsi="Tw Cen MT" w:cs="Tw Cen MT"/>
          <w:bCs/>
          <w:color w:val="0000FF"/>
          <w:sz w:val="22"/>
          <w:szCs w:val="22"/>
          <w:lang w:val="pl-PL"/>
        </w:rPr>
        <w:t>Vprimeru slabe vremenske napovedi bo tura 24 h pred odhodom odpovedana</w:t>
      </w:r>
    </w:p>
    <w:p w14:paraId="270264C6" w14:textId="77777777" w:rsidR="00916F99" w:rsidRDefault="00916F99">
      <w:pPr>
        <w:rPr>
          <w:rFonts w:ascii="Tw Cen MT" w:hAnsi="Tw Cen MT" w:cs="Tw Cen MT"/>
          <w:b/>
          <w:sz w:val="20"/>
          <w:szCs w:val="20"/>
        </w:rPr>
      </w:pPr>
    </w:p>
    <w:p w14:paraId="21E0BD26" w14:textId="77777777" w:rsidR="00916F99" w:rsidRDefault="00916F99">
      <w:pPr>
        <w:rPr>
          <w:rFonts w:eastAsia="Meiryo UI"/>
          <w:sz w:val="22"/>
          <w:szCs w:val="22"/>
        </w:rPr>
      </w:pPr>
    </w:p>
    <w:p w14:paraId="45C51DA4" w14:textId="77777777" w:rsidR="00916F99" w:rsidRDefault="00916F99">
      <w:pPr>
        <w:pStyle w:val="BodyText2"/>
        <w:jc w:val="center"/>
        <w:rPr>
          <w:rFonts w:ascii="Times New Roman" w:eastAsia="Meiryo UI" w:hAnsi="Times New Roman" w:cs="Times New Roman"/>
          <w:color w:val="C00000"/>
          <w:sz w:val="20"/>
          <w:lang w:val="sl-SI"/>
        </w:rPr>
      </w:pPr>
      <w:r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 xml:space="preserve">Turo bosta vodila </w:t>
      </w:r>
      <w:r w:rsidR="004C2FD4"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>Andreja Matijevc</w:t>
      </w:r>
      <w:r w:rsidR="000232AF"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 xml:space="preserve"> in Sara Gregl, vodnici</w:t>
      </w:r>
      <w:r>
        <w:rPr>
          <w:rFonts w:ascii="Times New Roman" w:eastAsia="Meiryo UI" w:hAnsi="Times New Roman" w:cs="Times New Roman"/>
          <w:b/>
          <w:color w:val="C00000"/>
          <w:sz w:val="26"/>
          <w:szCs w:val="26"/>
          <w:lang w:val="sl-SI"/>
        </w:rPr>
        <w:t xml:space="preserve"> PZS</w:t>
      </w:r>
    </w:p>
    <w:p w14:paraId="360EF751" w14:textId="77777777" w:rsidR="00916F99" w:rsidRDefault="00916F99">
      <w:pPr>
        <w:pStyle w:val="BodyText2"/>
        <w:jc w:val="center"/>
        <w:rPr>
          <w:rFonts w:ascii="Times New Roman" w:eastAsia="Meiryo UI" w:hAnsi="Times New Roman" w:cs="Times New Roman"/>
          <w:color w:val="C00000"/>
          <w:sz w:val="20"/>
          <w:lang w:val="sl-SI"/>
        </w:rPr>
      </w:pPr>
    </w:p>
    <w:p w14:paraId="7732B6FD" w14:textId="77777777" w:rsidR="00916F99" w:rsidRDefault="00916F99">
      <w:pPr>
        <w:ind w:left="-709" w:firstLine="142"/>
        <w:jc w:val="center"/>
        <w:rPr>
          <w:rFonts w:eastAsia="Meiryo UI"/>
          <w:sz w:val="20"/>
        </w:rPr>
      </w:pPr>
      <w:r>
        <w:rPr>
          <w:rFonts w:eastAsia="Meiryo UI"/>
          <w:b/>
          <w:color w:val="C00000"/>
        </w:rPr>
        <w:t xml:space="preserve">OPOZORILO: </w:t>
      </w:r>
    </w:p>
    <w:p w14:paraId="6FA2FC92" w14:textId="77777777" w:rsidR="00916F99" w:rsidRPr="00AC0C17" w:rsidRDefault="00916F99">
      <w:pPr>
        <w:pStyle w:val="BodyText2"/>
        <w:jc w:val="both"/>
        <w:rPr>
          <w:rFonts w:ascii="Times New Roman" w:eastAsia="Meiryo UI" w:hAnsi="Times New Roman" w:cs="Times New Roman"/>
          <w:b/>
          <w:color w:val="0000FF"/>
          <w:sz w:val="20"/>
          <w:lang w:val="sl-SI"/>
        </w:rPr>
      </w:pPr>
      <w:r>
        <w:rPr>
          <w:rFonts w:ascii="Times New Roman" w:eastAsia="Meiryo UI" w:hAnsi="Times New Roman" w:cs="Times New Roman"/>
          <w:sz w:val="20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5AC06632" w14:textId="77777777" w:rsidR="00916F99" w:rsidRPr="00AC0C17" w:rsidRDefault="00916F99">
      <w:pPr>
        <w:pStyle w:val="BodyText2"/>
        <w:jc w:val="center"/>
        <w:rPr>
          <w:rFonts w:ascii="Times New Roman" w:eastAsia="Meiryo UI" w:hAnsi="Times New Roman" w:cs="Times New Roman"/>
          <w:b/>
          <w:color w:val="0000FF"/>
          <w:sz w:val="20"/>
          <w:lang w:val="sl-SI"/>
        </w:rPr>
      </w:pPr>
    </w:p>
    <w:p w14:paraId="221D816E" w14:textId="77777777" w:rsidR="007443F5" w:rsidRDefault="00916F99">
      <w:pPr>
        <w:pStyle w:val="BodyText2"/>
        <w:jc w:val="center"/>
      </w:pPr>
      <w:r>
        <w:rPr>
          <w:rFonts w:ascii="Times New Roman" w:eastAsia="Meiryo UI" w:hAnsi="Times New Roman" w:cs="Times New Roman"/>
          <w:b/>
          <w:color w:val="0000FF"/>
          <w:sz w:val="28"/>
        </w:rPr>
        <w:t>Želimo vam varno in srečno hojo, ter lep planinski dan!</w:t>
      </w:r>
    </w:p>
    <w:sectPr w:rsidR="007443F5" w:rsidSect="005B0BC9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53"/>
    <w:rsid w:val="000232AF"/>
    <w:rsid w:val="00050191"/>
    <w:rsid w:val="0007587C"/>
    <w:rsid w:val="00090FEC"/>
    <w:rsid w:val="000E1E3B"/>
    <w:rsid w:val="00274BC9"/>
    <w:rsid w:val="002D7A52"/>
    <w:rsid w:val="002F2031"/>
    <w:rsid w:val="00413521"/>
    <w:rsid w:val="004C2FD4"/>
    <w:rsid w:val="00525B80"/>
    <w:rsid w:val="00550557"/>
    <w:rsid w:val="005B0BC9"/>
    <w:rsid w:val="00737948"/>
    <w:rsid w:val="007443F5"/>
    <w:rsid w:val="007D208D"/>
    <w:rsid w:val="00840D2B"/>
    <w:rsid w:val="008A4353"/>
    <w:rsid w:val="00916F99"/>
    <w:rsid w:val="00A21B52"/>
    <w:rsid w:val="00AC0C17"/>
    <w:rsid w:val="00AF0D4E"/>
    <w:rsid w:val="00B96C48"/>
    <w:rsid w:val="00BD796F"/>
    <w:rsid w:val="00C84BB3"/>
    <w:rsid w:val="00CD5A87"/>
    <w:rsid w:val="00D95193"/>
    <w:rsid w:val="00F13421"/>
    <w:rsid w:val="00F26D51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2E592"/>
  <w15:chartTrackingRefBased/>
  <w15:docId w15:val="{C044F0FE-D774-47DB-B3AB-0699792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ind w:left="1134" w:firstLine="0"/>
      <w:jc w:val="center"/>
      <w:textAlignment w:val="baseline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slov">
    <w:name w:val="Title"/>
    <w:basedOn w:val="Navaden"/>
    <w:next w:val="Podnaslov"/>
    <w:qFormat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Podnaslov">
    <w:name w:val="Subtitle"/>
    <w:basedOn w:val="Navaden"/>
    <w:next w:val="Telobesedila"/>
    <w:qFormat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customStyle="1" w:styleId="BodyText2">
    <w:name w:val="Body Text 2"/>
    <w:basedOn w:val="Navaden"/>
    <w:pPr>
      <w:overflowPunct w:val="0"/>
      <w:autoSpaceDE w:val="0"/>
      <w:textAlignment w:val="baseline"/>
    </w:pPr>
    <w:rPr>
      <w:rFonts w:ascii="Tahoma" w:hAnsi="Tahoma" w:cs="Tahoma"/>
      <w:szCs w:val="20"/>
      <w:lang w:val="en-US"/>
    </w:rPr>
  </w:style>
  <w:style w:type="paragraph" w:customStyle="1" w:styleId="Telobesedila21">
    <w:name w:val="Telo besedila 21"/>
    <w:basedOn w:val="Navaden"/>
    <w:pPr>
      <w:jc w:val="center"/>
    </w:pPr>
    <w:rPr>
      <w:sz w:val="3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Hiperpovezava">
    <w:name w:val="Hyperlink"/>
    <w:uiPriority w:val="99"/>
    <w:unhideWhenUsed/>
    <w:rsid w:val="0009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matijevc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1738</CharactersWithSpaces>
  <SharedDoc>false</SharedDoc>
  <HLinks>
    <vt:vector size="6" baseType="variant">
      <vt:variant>
        <vt:i4>6488085</vt:i4>
      </vt:variant>
      <vt:variant>
        <vt:i4>0</vt:i4>
      </vt:variant>
      <vt:variant>
        <vt:i4>0</vt:i4>
      </vt:variant>
      <vt:variant>
        <vt:i4>5</vt:i4>
      </vt:variant>
      <vt:variant>
        <vt:lpwstr>mailto:andreja.matijevc@gmail.com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Upravne enote</dc:creator>
  <cp:keywords/>
  <cp:lastModifiedBy>Jožef Lovenjak</cp:lastModifiedBy>
  <cp:revision>2</cp:revision>
  <cp:lastPrinted>2021-07-30T04:58:00Z</cp:lastPrinted>
  <dcterms:created xsi:type="dcterms:W3CDTF">2021-07-30T04:58:00Z</dcterms:created>
  <dcterms:modified xsi:type="dcterms:W3CDTF">2021-07-30T04:58:00Z</dcterms:modified>
</cp:coreProperties>
</file>