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E887" w14:textId="77777777" w:rsidR="005365A1" w:rsidRDefault="002B0052">
      <w:pPr>
        <w:jc w:val="center"/>
        <w:rPr>
          <w:rFonts w:ascii="Bookman Old Style" w:hAnsi="Bookman Old Style" w:cs="Bookman Old Style"/>
          <w:color w:val="000080"/>
          <w:sz w:val="32"/>
          <w:szCs w:val="32"/>
        </w:rPr>
      </w:pPr>
      <w:r>
        <w:rPr>
          <w:noProof/>
          <w:lang w:val="sl-SI" w:eastAsia="sl-SI"/>
        </w:rPr>
        <w:drawing>
          <wp:inline distT="0" distB="0" distL="0" distR="0" wp14:anchorId="2F044BD4" wp14:editId="52DDDFF4">
            <wp:extent cx="581025" cy="552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solidFill>
                      <a:srgbClr val="FFFFFF"/>
                    </a:solidFill>
                    <a:ln>
                      <a:noFill/>
                    </a:ln>
                  </pic:spPr>
                </pic:pic>
              </a:graphicData>
            </a:graphic>
          </wp:inline>
        </w:drawing>
      </w:r>
    </w:p>
    <w:p w14:paraId="0D9A4A3A" w14:textId="77777777" w:rsidR="005365A1" w:rsidRDefault="005365A1">
      <w:pPr>
        <w:pStyle w:val="Naslov2"/>
        <w:rPr>
          <w:rFonts w:ascii="Bookman Old Style" w:hAnsi="Bookman Old Style" w:cs="Bookman Old Style"/>
          <w:color w:val="000080"/>
          <w:sz w:val="32"/>
          <w:szCs w:val="32"/>
        </w:rPr>
      </w:pPr>
      <w:r>
        <w:rPr>
          <w:rFonts w:ascii="Bookman Old Style" w:hAnsi="Bookman Old Style" w:cs="Bookman Old Style"/>
          <w:color w:val="000080"/>
          <w:sz w:val="32"/>
          <w:szCs w:val="32"/>
        </w:rPr>
        <w:t>PLANINSKO DRUŠTVO BREŽICE</w:t>
      </w:r>
    </w:p>
    <w:p w14:paraId="731E5BF9" w14:textId="77777777" w:rsidR="005365A1" w:rsidRDefault="005365A1">
      <w:pPr>
        <w:pStyle w:val="Naslov1"/>
        <w:jc w:val="center"/>
        <w:rPr>
          <w:rFonts w:ascii="Bookman Old Style" w:hAnsi="Bookman Old Style" w:cs="Bookman Old Style"/>
        </w:rPr>
      </w:pPr>
      <w:r>
        <w:rPr>
          <w:rFonts w:ascii="Bookman Old Style" w:hAnsi="Bookman Old Style" w:cs="Bookman Old Style"/>
          <w:color w:val="000080"/>
          <w:sz w:val="32"/>
          <w:szCs w:val="32"/>
        </w:rPr>
        <w:t xml:space="preserve">vas </w:t>
      </w:r>
      <w:proofErr w:type="spellStart"/>
      <w:r>
        <w:rPr>
          <w:rFonts w:ascii="Bookman Old Style" w:hAnsi="Bookman Old Style" w:cs="Bookman Old Style"/>
          <w:color w:val="000080"/>
          <w:sz w:val="32"/>
          <w:szCs w:val="32"/>
        </w:rPr>
        <w:t>vabi</w:t>
      </w:r>
      <w:proofErr w:type="spellEnd"/>
      <w:r>
        <w:rPr>
          <w:rFonts w:ascii="Bookman Old Style" w:hAnsi="Bookman Old Style" w:cs="Bookman Old Style"/>
          <w:color w:val="000080"/>
          <w:sz w:val="32"/>
          <w:szCs w:val="32"/>
        </w:rPr>
        <w:t xml:space="preserve"> </w:t>
      </w:r>
      <w:proofErr w:type="spellStart"/>
      <w:r>
        <w:rPr>
          <w:rFonts w:ascii="Bookman Old Style" w:hAnsi="Bookman Old Style" w:cs="Bookman Old Style"/>
          <w:color w:val="000080"/>
          <w:sz w:val="32"/>
          <w:szCs w:val="32"/>
        </w:rPr>
        <w:t>na</w:t>
      </w:r>
      <w:proofErr w:type="spellEnd"/>
      <w:r>
        <w:rPr>
          <w:rFonts w:ascii="Bookman Old Style" w:hAnsi="Bookman Old Style" w:cs="Bookman Old Style"/>
          <w:color w:val="000080"/>
          <w:sz w:val="32"/>
          <w:szCs w:val="32"/>
        </w:rPr>
        <w:t xml:space="preserve"> </w:t>
      </w:r>
      <w:proofErr w:type="spellStart"/>
      <w:r>
        <w:rPr>
          <w:rFonts w:ascii="Bookman Old Style" w:hAnsi="Bookman Old Style" w:cs="Bookman Old Style"/>
          <w:color w:val="000080"/>
          <w:sz w:val="32"/>
          <w:szCs w:val="32"/>
        </w:rPr>
        <w:t>izlet</w:t>
      </w:r>
      <w:proofErr w:type="spellEnd"/>
      <w:r w:rsidR="000F5552">
        <w:rPr>
          <w:rFonts w:ascii="Bookman Old Style" w:hAnsi="Bookman Old Style" w:cs="Bookman Old Style"/>
          <w:color w:val="000080"/>
          <w:sz w:val="32"/>
          <w:szCs w:val="32"/>
        </w:rPr>
        <w:t xml:space="preserve"> </w:t>
      </w:r>
      <w:proofErr w:type="spellStart"/>
      <w:r w:rsidR="000F5552">
        <w:rPr>
          <w:rFonts w:ascii="Bookman Old Style" w:hAnsi="Bookman Old Style" w:cs="Bookman Old Style"/>
          <w:color w:val="000080"/>
          <w:sz w:val="32"/>
          <w:szCs w:val="32"/>
        </w:rPr>
        <w:t>na</w:t>
      </w:r>
      <w:proofErr w:type="spellEnd"/>
    </w:p>
    <w:p w14:paraId="6EBB558B" w14:textId="77777777" w:rsidR="005365A1" w:rsidRDefault="005365A1">
      <w:pPr>
        <w:rPr>
          <w:rFonts w:ascii="Bookman Old Style" w:hAnsi="Bookman Old Style" w:cs="Bookman Old Style"/>
        </w:rPr>
      </w:pPr>
    </w:p>
    <w:p w14:paraId="23CD9987" w14:textId="77777777" w:rsidR="00D17B96" w:rsidRPr="00D17B96" w:rsidRDefault="00D17B96">
      <w:pPr>
        <w:rPr>
          <w:rFonts w:ascii="Bookman Old Style" w:hAnsi="Bookman Old Style" w:cs="Bookman Old Style"/>
          <w:sz w:val="14"/>
        </w:rPr>
      </w:pPr>
    </w:p>
    <w:p w14:paraId="69A1B665" w14:textId="0DEABCAD" w:rsidR="005365A1" w:rsidRPr="00721090" w:rsidRDefault="00721090" w:rsidP="00B073DC">
      <w:pPr>
        <w:jc w:val="center"/>
        <w:rPr>
          <w:rFonts w:ascii="Bookman Old Style" w:hAnsi="Bookman Old Style" w:cs="Bookman Old Style"/>
          <w:b/>
          <w:bCs/>
          <w:color w:val="C00000"/>
          <w:sz w:val="44"/>
          <w:szCs w:val="44"/>
          <w:lang w:val="de-DE"/>
        </w:rPr>
      </w:pPr>
      <w:r w:rsidRPr="00721090">
        <w:rPr>
          <w:rFonts w:ascii="Bookman Old Style" w:hAnsi="Bookman Old Style" w:cs="Bookman Old Style"/>
          <w:b/>
          <w:bCs/>
          <w:color w:val="C00000"/>
          <w:sz w:val="44"/>
          <w:szCs w:val="44"/>
          <w:lang w:val="de-DE"/>
        </w:rPr>
        <w:t>Kucelj</w:t>
      </w:r>
      <w:r>
        <w:rPr>
          <w:rFonts w:ascii="Bookman Old Style" w:hAnsi="Bookman Old Style" w:cs="Bookman Old Style"/>
          <w:b/>
          <w:bCs/>
          <w:color w:val="C00000"/>
          <w:sz w:val="44"/>
          <w:szCs w:val="44"/>
          <w:lang w:val="de-DE"/>
        </w:rPr>
        <w:t xml:space="preserve"> (1237m) in Velik rob (1237m)</w:t>
      </w:r>
    </w:p>
    <w:p w14:paraId="7BDF3DBE" w14:textId="77777777" w:rsidR="005365A1" w:rsidRPr="0046628E" w:rsidRDefault="005365A1">
      <w:pPr>
        <w:jc w:val="center"/>
        <w:rPr>
          <w:rFonts w:ascii="Bookman Old Style" w:hAnsi="Bookman Old Style" w:cs="Bookman Old Style"/>
          <w:b/>
          <w:color w:val="000080"/>
          <w:sz w:val="22"/>
          <w:lang w:val="de-DE"/>
        </w:rPr>
      </w:pPr>
    </w:p>
    <w:p w14:paraId="23879E4F" w14:textId="34F7F6C5" w:rsidR="003A1B6A" w:rsidRPr="003A1B6A" w:rsidRDefault="00B073DC" w:rsidP="003A1B6A">
      <w:pPr>
        <w:ind w:hanging="142"/>
        <w:jc w:val="center"/>
        <w:rPr>
          <w:rFonts w:ascii="Bookman Old Style" w:hAnsi="Bookman Old Style" w:cs="Bookman Old Style"/>
          <w:b/>
          <w:color w:val="000080"/>
          <w:sz w:val="36"/>
          <w:u w:val="single"/>
          <w:lang w:val="de-DE"/>
        </w:rPr>
      </w:pPr>
      <w:r>
        <w:rPr>
          <w:rFonts w:ascii="Bookman Old Style" w:hAnsi="Bookman Old Style" w:cs="Bookman Old Style"/>
          <w:b/>
          <w:color w:val="000080"/>
          <w:sz w:val="36"/>
          <w:u w:val="single"/>
          <w:lang w:val="de-DE"/>
        </w:rPr>
        <w:t>v soboto, 8. oktobra 2022</w:t>
      </w:r>
      <w:r w:rsidR="003A1B6A">
        <w:rPr>
          <w:rFonts w:ascii="Bookman Old Style" w:hAnsi="Bookman Old Style" w:cs="Bookman Old Style"/>
          <w:b/>
          <w:color w:val="000080"/>
          <w:sz w:val="36"/>
          <w:u w:val="single"/>
          <w:lang w:val="de-DE"/>
        </w:rPr>
        <w:t>. Odhod bo ob 6:00 izpred restavracije Štefanič v Brežicah</w:t>
      </w:r>
    </w:p>
    <w:p w14:paraId="05711729" w14:textId="77777777" w:rsidR="005365A1" w:rsidRPr="0046628E" w:rsidRDefault="005365A1">
      <w:pPr>
        <w:ind w:left="-567"/>
        <w:jc w:val="center"/>
        <w:rPr>
          <w:sz w:val="12"/>
          <w:lang w:val="de-DE"/>
        </w:rPr>
      </w:pPr>
    </w:p>
    <w:p w14:paraId="5E923AF0" w14:textId="4D4C060D" w:rsidR="005365A1" w:rsidRPr="00584988" w:rsidRDefault="005365A1" w:rsidP="00BB300B">
      <w:pPr>
        <w:spacing w:before="240" w:after="100"/>
        <w:jc w:val="both"/>
        <w:rPr>
          <w:rFonts w:ascii="Bookman Old Style" w:hAnsi="Bookman Old Style" w:cs="Bookman Old Style"/>
          <w:b/>
          <w:sz w:val="26"/>
          <w:szCs w:val="26"/>
          <w:lang w:val="sl-SI"/>
        </w:rPr>
      </w:pPr>
      <w:r w:rsidRPr="00584988">
        <w:rPr>
          <w:rFonts w:ascii="Bookman Old Style" w:eastAsia="Meiryo UI" w:hAnsi="Bookman Old Style" w:cs="Bookman Old Style"/>
          <w:b/>
          <w:sz w:val="26"/>
          <w:szCs w:val="26"/>
          <w:lang w:val="sl-SI"/>
        </w:rPr>
        <w:t>Vodni</w:t>
      </w:r>
      <w:r w:rsidR="00B073DC">
        <w:rPr>
          <w:rFonts w:ascii="Bookman Old Style" w:eastAsia="Meiryo UI" w:hAnsi="Bookman Old Style" w:cs="Bookman Old Style"/>
          <w:b/>
          <w:sz w:val="26"/>
          <w:szCs w:val="26"/>
          <w:lang w:val="sl-SI"/>
        </w:rPr>
        <w:t>ci</w:t>
      </w:r>
      <w:r w:rsidRPr="00584988">
        <w:rPr>
          <w:rFonts w:ascii="Bookman Old Style" w:eastAsia="Meiryo UI" w:hAnsi="Bookman Old Style" w:cs="Bookman Old Style"/>
          <w:b/>
          <w:sz w:val="26"/>
          <w:szCs w:val="26"/>
          <w:lang w:val="sl-SI"/>
        </w:rPr>
        <w:t>:</w:t>
      </w:r>
      <w:r>
        <w:rPr>
          <w:rFonts w:ascii="Bookman Old Style" w:eastAsia="Meiryo UI" w:hAnsi="Bookman Old Style" w:cs="Bookman Old Style"/>
          <w:b/>
          <w:color w:val="C00000"/>
          <w:sz w:val="36"/>
          <w:szCs w:val="32"/>
          <w:lang w:val="sl-SI"/>
        </w:rPr>
        <w:t xml:space="preserve"> </w:t>
      </w:r>
      <w:r w:rsidR="0051516E">
        <w:rPr>
          <w:rFonts w:ascii="Bookman Old Style" w:eastAsia="Meiryo UI" w:hAnsi="Bookman Old Style" w:cs="Bookman Old Style"/>
          <w:b/>
          <w:color w:val="C00000"/>
          <w:sz w:val="26"/>
          <w:szCs w:val="26"/>
          <w:lang w:val="sl-SI"/>
        </w:rPr>
        <w:t>Nadja Ivšić</w:t>
      </w:r>
      <w:r w:rsidR="00B073DC">
        <w:rPr>
          <w:rFonts w:ascii="Bookman Old Style" w:eastAsia="Meiryo UI" w:hAnsi="Bookman Old Style" w:cs="Bookman Old Style"/>
          <w:b/>
          <w:color w:val="C00000"/>
          <w:sz w:val="26"/>
          <w:szCs w:val="26"/>
          <w:lang w:val="sl-SI"/>
        </w:rPr>
        <w:t>,</w:t>
      </w:r>
      <w:r w:rsidR="00521801">
        <w:rPr>
          <w:rFonts w:ascii="Bookman Old Style" w:eastAsia="Meiryo UI" w:hAnsi="Bookman Old Style" w:cs="Bookman Old Style"/>
          <w:color w:val="C00000"/>
          <w:sz w:val="26"/>
          <w:szCs w:val="26"/>
          <w:lang w:val="sl-SI"/>
        </w:rPr>
        <w:t xml:space="preserve"> </w:t>
      </w:r>
      <w:r w:rsidR="00B073DC">
        <w:rPr>
          <w:rFonts w:ascii="Bookman Old Style" w:eastAsia="Meiryo UI" w:hAnsi="Bookman Old Style" w:cs="Bookman Old Style"/>
          <w:sz w:val="26"/>
          <w:szCs w:val="26"/>
          <w:lang w:val="sl-SI"/>
        </w:rPr>
        <w:t xml:space="preserve">vodnica PZS, in </w:t>
      </w:r>
      <w:r w:rsidR="00B073DC" w:rsidRPr="00B073DC">
        <w:rPr>
          <w:rFonts w:ascii="Bookman Old Style" w:eastAsia="Meiryo UI" w:hAnsi="Bookman Old Style" w:cs="Bookman Old Style"/>
          <w:b/>
          <w:bCs/>
          <w:color w:val="C00000"/>
          <w:sz w:val="26"/>
          <w:szCs w:val="26"/>
          <w:lang w:val="sl-SI"/>
        </w:rPr>
        <w:t>Leja Lopatič</w:t>
      </w:r>
      <w:r w:rsidR="00B073DC">
        <w:rPr>
          <w:rFonts w:ascii="Bookman Old Style" w:eastAsia="Meiryo UI" w:hAnsi="Bookman Old Style" w:cs="Bookman Old Style"/>
          <w:sz w:val="26"/>
          <w:szCs w:val="26"/>
          <w:lang w:val="sl-SI"/>
        </w:rPr>
        <w:t>, pripravnica</w:t>
      </w:r>
      <w:r w:rsidR="003A1B6A">
        <w:rPr>
          <w:rFonts w:ascii="Bookman Old Style" w:eastAsia="Meiryo UI" w:hAnsi="Bookman Old Style" w:cs="Bookman Old Style"/>
          <w:sz w:val="26"/>
          <w:szCs w:val="26"/>
          <w:lang w:val="sl-SI"/>
        </w:rPr>
        <w:t>.</w:t>
      </w:r>
    </w:p>
    <w:p w14:paraId="2AEBE820" w14:textId="547336AD" w:rsidR="005365A1" w:rsidRDefault="00C26768" w:rsidP="00BB300B">
      <w:pPr>
        <w:spacing w:after="100"/>
        <w:jc w:val="both"/>
        <w:rPr>
          <w:rFonts w:ascii="Bookman Old Style" w:hAnsi="Bookman Old Style" w:cs="Bookman Old Style"/>
          <w:b/>
          <w:sz w:val="26"/>
          <w:szCs w:val="26"/>
          <w:lang w:val="sl-SI"/>
        </w:rPr>
      </w:pPr>
      <w:r>
        <w:rPr>
          <w:rFonts w:ascii="Bookman Old Style" w:hAnsi="Bookman Old Style" w:cs="Bookman Old Style"/>
          <w:b/>
          <w:sz w:val="26"/>
          <w:szCs w:val="26"/>
          <w:lang w:val="sl-SI"/>
        </w:rPr>
        <w:t>Težavnost</w:t>
      </w:r>
      <w:r w:rsidR="005365A1">
        <w:rPr>
          <w:rFonts w:ascii="Bookman Old Style" w:hAnsi="Bookman Old Style" w:cs="Bookman Old Style"/>
          <w:b/>
          <w:sz w:val="26"/>
          <w:szCs w:val="26"/>
          <w:lang w:val="sl-SI"/>
        </w:rPr>
        <w:t>:</w:t>
      </w:r>
      <w:r w:rsidR="005365A1">
        <w:rPr>
          <w:rFonts w:ascii="Bookman Old Style" w:hAnsi="Bookman Old Style" w:cs="Bookman Old Style"/>
          <w:sz w:val="26"/>
          <w:szCs w:val="26"/>
          <w:lang w:val="sl-SI"/>
        </w:rPr>
        <w:t xml:space="preserve"> </w:t>
      </w:r>
      <w:r w:rsidR="00B073DC">
        <w:rPr>
          <w:rFonts w:ascii="Bookman Old Style" w:hAnsi="Bookman Old Style" w:cs="Bookman Old Style"/>
          <w:sz w:val="26"/>
          <w:szCs w:val="26"/>
          <w:lang w:val="sl-SI"/>
        </w:rPr>
        <w:t>lahka označena pot, cca. 750 m višinske razlike na poti.</w:t>
      </w:r>
    </w:p>
    <w:p w14:paraId="3734CC6C" w14:textId="6AE6AF22" w:rsidR="005365A1" w:rsidRDefault="00DC627B" w:rsidP="00BB300B">
      <w:pPr>
        <w:spacing w:after="100"/>
        <w:jc w:val="both"/>
        <w:rPr>
          <w:rFonts w:ascii="Bookman Old Style" w:hAnsi="Bookman Old Style" w:cs="Bookman Old Style"/>
          <w:color w:val="000000"/>
          <w:sz w:val="26"/>
          <w:szCs w:val="26"/>
          <w:lang w:val="sl-SI"/>
        </w:rPr>
      </w:pPr>
      <w:r>
        <w:rPr>
          <w:rFonts w:ascii="Bookman Old Style" w:hAnsi="Bookman Old Style" w:cs="Bookman Old Style"/>
          <w:b/>
          <w:sz w:val="26"/>
          <w:szCs w:val="26"/>
          <w:lang w:val="sl-SI"/>
        </w:rPr>
        <w:t xml:space="preserve">Potrebna oprema: </w:t>
      </w:r>
      <w:r w:rsidR="00B073DC">
        <w:rPr>
          <w:rFonts w:ascii="Bookman Old Style" w:hAnsi="Bookman Old Style" w:cs="Bookman Old Style"/>
          <w:bCs/>
          <w:sz w:val="26"/>
          <w:szCs w:val="26"/>
          <w:lang w:val="sl-SI"/>
        </w:rPr>
        <w:t xml:space="preserve">primerna </w:t>
      </w:r>
      <w:r w:rsidR="00127565" w:rsidRPr="00127565">
        <w:rPr>
          <w:rFonts w:ascii="Bookman Old Style" w:hAnsi="Bookman Old Style" w:cs="Bookman Old Style"/>
          <w:color w:val="000000"/>
          <w:sz w:val="26"/>
          <w:szCs w:val="26"/>
          <w:lang w:val="sl-SI"/>
        </w:rPr>
        <w:t>p</w:t>
      </w:r>
      <w:r w:rsidR="0000318B">
        <w:rPr>
          <w:rFonts w:ascii="Bookman Old Style" w:hAnsi="Bookman Old Style" w:cs="Bookman Old Style"/>
          <w:color w:val="000000"/>
          <w:sz w:val="26"/>
          <w:szCs w:val="26"/>
          <w:lang w:val="sl-SI"/>
        </w:rPr>
        <w:t>laninska oblačila in obutev</w:t>
      </w:r>
      <w:r w:rsidR="00D37912">
        <w:rPr>
          <w:rFonts w:ascii="Bookman Old Style" w:hAnsi="Bookman Old Style" w:cs="Bookman Old Style"/>
          <w:color w:val="000000"/>
          <w:sz w:val="26"/>
          <w:szCs w:val="26"/>
          <w:lang w:val="sl-SI"/>
        </w:rPr>
        <w:t xml:space="preserve">, </w:t>
      </w:r>
      <w:r w:rsidR="00127565" w:rsidRPr="00127565">
        <w:rPr>
          <w:rFonts w:ascii="Bookman Old Style" w:hAnsi="Bookman Old Style" w:cs="Bookman Old Style"/>
          <w:color w:val="000000"/>
          <w:sz w:val="26"/>
          <w:szCs w:val="26"/>
          <w:lang w:val="sl-SI"/>
        </w:rPr>
        <w:t>priporočljive so pohodne</w:t>
      </w:r>
      <w:r w:rsidR="0074043B">
        <w:rPr>
          <w:rFonts w:ascii="Bookman Old Style" w:hAnsi="Bookman Old Style" w:cs="Bookman Old Style"/>
          <w:color w:val="000000"/>
          <w:sz w:val="26"/>
          <w:szCs w:val="26"/>
          <w:lang w:val="sl-SI"/>
        </w:rPr>
        <w:t xml:space="preserve"> </w:t>
      </w:r>
      <w:r w:rsidR="0000318B">
        <w:rPr>
          <w:rFonts w:ascii="Bookman Old Style" w:hAnsi="Bookman Old Style" w:cs="Bookman Old Style"/>
          <w:color w:val="000000"/>
          <w:sz w:val="26"/>
          <w:szCs w:val="26"/>
          <w:lang w:val="sl-SI"/>
        </w:rPr>
        <w:t>palice</w:t>
      </w:r>
      <w:r w:rsidR="003A1B6A">
        <w:rPr>
          <w:rFonts w:ascii="Bookman Old Style" w:hAnsi="Bookman Old Style" w:cs="Bookman Old Style"/>
          <w:color w:val="000000"/>
          <w:sz w:val="26"/>
          <w:szCs w:val="26"/>
          <w:lang w:val="sl-SI"/>
        </w:rPr>
        <w:t>.</w:t>
      </w:r>
    </w:p>
    <w:p w14:paraId="7F9318EE" w14:textId="139CD5DA" w:rsidR="0074043B" w:rsidRPr="0074043B" w:rsidRDefault="0074043B" w:rsidP="00BB300B">
      <w:pPr>
        <w:spacing w:after="100"/>
        <w:jc w:val="both"/>
        <w:rPr>
          <w:rFonts w:ascii="Bookman Old Style" w:eastAsia="Meiryo UI" w:hAnsi="Bookman Old Style" w:cs="Bookman Old Style"/>
          <w:bCs/>
          <w:sz w:val="26"/>
          <w:szCs w:val="26"/>
          <w:lang w:val="sl-SI"/>
        </w:rPr>
      </w:pPr>
      <w:r w:rsidRPr="0074043B">
        <w:rPr>
          <w:rFonts w:ascii="Bookman Old Style" w:eastAsia="Meiryo UI" w:hAnsi="Bookman Old Style" w:cs="Bookman Old Style"/>
          <w:b/>
          <w:bCs/>
          <w:sz w:val="26"/>
          <w:szCs w:val="26"/>
          <w:lang w:val="sl-SI"/>
        </w:rPr>
        <w:t xml:space="preserve">Prehrana in pijača: </w:t>
      </w:r>
      <w:r w:rsidR="00C26768" w:rsidRPr="003A1B6A">
        <w:rPr>
          <w:rFonts w:ascii="Bookman Old Style" w:eastAsia="Meiryo UI" w:hAnsi="Bookman Old Style" w:cs="Bookman Old Style"/>
          <w:bCs/>
          <w:sz w:val="26"/>
          <w:szCs w:val="26"/>
          <w:u w:val="single"/>
          <w:lang w:val="sl-SI"/>
        </w:rPr>
        <w:t>iz nahrbtnika</w:t>
      </w:r>
      <w:r w:rsidR="00616C0A">
        <w:rPr>
          <w:rFonts w:ascii="Bookman Old Style" w:eastAsia="Meiryo UI" w:hAnsi="Bookman Old Style" w:cs="Bookman Old Style"/>
          <w:bCs/>
          <w:sz w:val="26"/>
          <w:szCs w:val="26"/>
          <w:u w:val="single"/>
          <w:lang w:val="sl-SI"/>
        </w:rPr>
        <w:t xml:space="preserve"> </w:t>
      </w:r>
      <w:r w:rsidR="00C26768">
        <w:rPr>
          <w:rFonts w:ascii="Bookman Old Style" w:eastAsia="Meiryo UI" w:hAnsi="Bookman Old Style" w:cs="Bookman Old Style"/>
          <w:bCs/>
          <w:sz w:val="26"/>
          <w:szCs w:val="26"/>
          <w:lang w:val="sl-SI"/>
        </w:rPr>
        <w:t>in v koči.</w:t>
      </w:r>
    </w:p>
    <w:p w14:paraId="49307086" w14:textId="27E64880" w:rsidR="00C26768" w:rsidRDefault="005365A1" w:rsidP="00BB300B">
      <w:pPr>
        <w:spacing w:after="100"/>
        <w:rPr>
          <w:rFonts w:ascii="Bookman Old Style" w:eastAsia="Meiryo UI" w:hAnsi="Bookman Old Style" w:cs="Bookman Old Style"/>
          <w:sz w:val="26"/>
          <w:szCs w:val="26"/>
          <w:lang w:val="sl-SI"/>
        </w:rPr>
      </w:pPr>
      <w:r>
        <w:rPr>
          <w:rFonts w:ascii="Bookman Old Style" w:eastAsia="Meiryo UI" w:hAnsi="Bookman Old Style" w:cs="Bookman Old Style"/>
          <w:b/>
          <w:bCs/>
          <w:sz w:val="26"/>
          <w:szCs w:val="26"/>
          <w:lang w:val="sl-SI"/>
        </w:rPr>
        <w:t xml:space="preserve">Prevoz: </w:t>
      </w:r>
      <w:r w:rsidR="00883166">
        <w:rPr>
          <w:rFonts w:ascii="Bookman Old Style" w:eastAsia="Meiryo UI" w:hAnsi="Bookman Old Style" w:cs="Bookman Old Style"/>
          <w:sz w:val="26"/>
          <w:szCs w:val="26"/>
          <w:lang w:val="sl-SI"/>
        </w:rPr>
        <w:t>s kombijem in</w:t>
      </w:r>
      <w:r w:rsidR="00127565" w:rsidRPr="00127565">
        <w:rPr>
          <w:rFonts w:ascii="Bookman Old Style" w:eastAsia="Meiryo UI" w:hAnsi="Bookman Old Style" w:cs="Bookman Old Style"/>
          <w:sz w:val="26"/>
          <w:szCs w:val="26"/>
          <w:lang w:val="sl-SI"/>
        </w:rPr>
        <w:t xml:space="preserve"> avtomobili</w:t>
      </w:r>
      <w:r w:rsidR="00883166">
        <w:rPr>
          <w:rFonts w:ascii="Bookman Old Style" w:eastAsia="Meiryo UI" w:hAnsi="Bookman Old Style" w:cs="Bookman Old Style"/>
          <w:sz w:val="26"/>
          <w:szCs w:val="26"/>
          <w:lang w:val="sl-SI"/>
        </w:rPr>
        <w:t>, cena prevoza 20 €</w:t>
      </w:r>
      <w:r w:rsidR="0036166C">
        <w:rPr>
          <w:rFonts w:ascii="Bookman Old Style" w:eastAsia="Meiryo UI" w:hAnsi="Bookman Old Style" w:cs="Bookman Old Style"/>
          <w:sz w:val="26"/>
          <w:szCs w:val="26"/>
          <w:lang w:val="sl-SI"/>
        </w:rPr>
        <w:t xml:space="preserve"> za člane, </w:t>
      </w:r>
      <w:r w:rsidR="00DA623A">
        <w:rPr>
          <w:rFonts w:ascii="Bookman Old Style" w:eastAsia="Meiryo UI" w:hAnsi="Bookman Old Style" w:cs="Bookman Old Style"/>
          <w:sz w:val="26"/>
          <w:szCs w:val="26"/>
          <w:lang w:val="sl-SI"/>
        </w:rPr>
        <w:t>za nečlane 25 eur.</w:t>
      </w:r>
    </w:p>
    <w:p w14:paraId="6259AD81" w14:textId="1FCA3C87" w:rsidR="00C26768" w:rsidRDefault="005365A1" w:rsidP="00BB300B">
      <w:pPr>
        <w:spacing w:after="100"/>
        <w:rPr>
          <w:rFonts w:ascii="Bookman Old Style" w:eastAsia="Meiryo UI" w:hAnsi="Bookman Old Style" w:cs="Bookman Old Style"/>
          <w:b/>
          <w:color w:val="C00000"/>
          <w:sz w:val="26"/>
          <w:szCs w:val="26"/>
          <w:lang w:val="sl-SI"/>
        </w:rPr>
      </w:pPr>
      <w:r>
        <w:rPr>
          <w:rFonts w:ascii="Bookman Old Style" w:eastAsia="Meiryo UI" w:hAnsi="Bookman Old Style" w:cs="Bookman Old Style"/>
          <w:b/>
          <w:bCs/>
          <w:sz w:val="26"/>
          <w:szCs w:val="26"/>
          <w:lang w:val="sl-SI"/>
        </w:rPr>
        <w:t>Prijave:</w:t>
      </w:r>
      <w:r w:rsidR="00C26768">
        <w:rPr>
          <w:rFonts w:ascii="Bookman Old Style" w:eastAsia="Meiryo UI" w:hAnsi="Bookman Old Style" w:cs="Bookman Old Style"/>
          <w:b/>
          <w:bCs/>
          <w:sz w:val="26"/>
          <w:szCs w:val="26"/>
          <w:lang w:val="sl-SI"/>
        </w:rPr>
        <w:t xml:space="preserve"> </w:t>
      </w:r>
      <w:r w:rsidR="00FA1059">
        <w:rPr>
          <w:rFonts w:ascii="Bookman Old Style" w:eastAsia="Meiryo UI" w:hAnsi="Bookman Old Style" w:cs="Bookman Old Style"/>
          <w:b/>
          <w:bCs/>
          <w:sz w:val="26"/>
          <w:szCs w:val="26"/>
          <w:lang w:val="sl-SI"/>
        </w:rPr>
        <w:t xml:space="preserve">do </w:t>
      </w:r>
      <w:r w:rsidR="003A1B6A">
        <w:rPr>
          <w:rFonts w:ascii="Bookman Old Style" w:eastAsia="Meiryo UI" w:hAnsi="Bookman Old Style" w:cs="Bookman Old Style"/>
          <w:b/>
          <w:bCs/>
          <w:sz w:val="26"/>
          <w:szCs w:val="26"/>
          <w:lang w:val="sl-SI"/>
        </w:rPr>
        <w:t>srede</w:t>
      </w:r>
      <w:r w:rsidR="00FA1059">
        <w:rPr>
          <w:rFonts w:ascii="Bookman Old Style" w:eastAsia="Meiryo UI" w:hAnsi="Bookman Old Style" w:cs="Bookman Old Style"/>
          <w:b/>
          <w:bCs/>
          <w:sz w:val="26"/>
          <w:szCs w:val="26"/>
          <w:lang w:val="sl-SI"/>
        </w:rPr>
        <w:t xml:space="preserve"> </w:t>
      </w:r>
      <w:r w:rsidR="003A1B6A">
        <w:rPr>
          <w:rFonts w:ascii="Bookman Old Style" w:eastAsia="Meiryo UI" w:hAnsi="Bookman Old Style" w:cs="Bookman Old Style"/>
          <w:b/>
          <w:bCs/>
          <w:sz w:val="26"/>
          <w:szCs w:val="26"/>
          <w:lang w:val="sl-SI"/>
        </w:rPr>
        <w:t>5</w:t>
      </w:r>
      <w:r w:rsidR="00FA1059">
        <w:rPr>
          <w:rFonts w:ascii="Bookman Old Style" w:eastAsia="Meiryo UI" w:hAnsi="Bookman Old Style" w:cs="Bookman Old Style"/>
          <w:b/>
          <w:bCs/>
          <w:sz w:val="26"/>
          <w:szCs w:val="26"/>
          <w:lang w:val="sl-SI"/>
        </w:rPr>
        <w:t>.</w:t>
      </w:r>
      <w:r w:rsidR="003A1B6A">
        <w:rPr>
          <w:rFonts w:ascii="Bookman Old Style" w:eastAsia="Meiryo UI" w:hAnsi="Bookman Old Style" w:cs="Bookman Old Style"/>
          <w:b/>
          <w:bCs/>
          <w:sz w:val="26"/>
          <w:szCs w:val="26"/>
          <w:lang w:val="sl-SI"/>
        </w:rPr>
        <w:t xml:space="preserve"> 10</w:t>
      </w:r>
      <w:r w:rsidR="00FA1059">
        <w:rPr>
          <w:rFonts w:ascii="Bookman Old Style" w:eastAsia="Meiryo UI" w:hAnsi="Bookman Old Style" w:cs="Bookman Old Style"/>
          <w:b/>
          <w:bCs/>
          <w:sz w:val="26"/>
          <w:szCs w:val="26"/>
          <w:lang w:val="sl-SI"/>
        </w:rPr>
        <w:t>.</w:t>
      </w:r>
      <w:r w:rsidR="003A1B6A">
        <w:rPr>
          <w:rFonts w:ascii="Bookman Old Style" w:eastAsia="Meiryo UI" w:hAnsi="Bookman Old Style" w:cs="Bookman Old Style"/>
          <w:b/>
          <w:bCs/>
          <w:sz w:val="26"/>
          <w:szCs w:val="26"/>
          <w:lang w:val="sl-SI"/>
        </w:rPr>
        <w:t xml:space="preserve"> </w:t>
      </w:r>
      <w:r w:rsidR="00FA1059">
        <w:rPr>
          <w:rFonts w:ascii="Bookman Old Style" w:eastAsia="Meiryo UI" w:hAnsi="Bookman Old Style" w:cs="Bookman Old Style"/>
          <w:b/>
          <w:bCs/>
          <w:sz w:val="26"/>
          <w:szCs w:val="26"/>
          <w:lang w:val="sl-SI"/>
        </w:rPr>
        <w:t xml:space="preserve">2022 </w:t>
      </w:r>
      <w:r w:rsidR="003A1B6A">
        <w:rPr>
          <w:rFonts w:ascii="Bookman Old Style" w:eastAsia="Meiryo UI" w:hAnsi="Bookman Old Style" w:cs="Bookman Old Style"/>
          <w:sz w:val="26"/>
          <w:szCs w:val="26"/>
          <w:lang w:val="sl-SI"/>
        </w:rPr>
        <w:t xml:space="preserve">pri </w:t>
      </w:r>
      <w:r w:rsidR="003A1B6A" w:rsidRPr="003A1B6A">
        <w:rPr>
          <w:rFonts w:ascii="Bookman Old Style" w:eastAsia="Meiryo UI" w:hAnsi="Bookman Old Style" w:cs="Bookman Old Style"/>
          <w:b/>
          <w:bCs/>
          <w:color w:val="C00000"/>
          <w:sz w:val="26"/>
          <w:szCs w:val="26"/>
          <w:u w:val="single"/>
          <w:lang w:val="sl-SI"/>
        </w:rPr>
        <w:t>Leji Lopatič</w:t>
      </w:r>
      <w:r w:rsidR="003A1B6A" w:rsidRPr="003A1B6A">
        <w:rPr>
          <w:rFonts w:ascii="Bookman Old Style" w:eastAsia="Meiryo UI" w:hAnsi="Bookman Old Style" w:cs="Bookman Old Style"/>
          <w:b/>
          <w:bCs/>
          <w:color w:val="C00000"/>
          <w:sz w:val="26"/>
          <w:szCs w:val="26"/>
          <w:lang w:val="sl-SI"/>
        </w:rPr>
        <w:t xml:space="preserve"> (070267868).</w:t>
      </w:r>
    </w:p>
    <w:p w14:paraId="25620C20" w14:textId="02C4BA35" w:rsidR="00C007E9" w:rsidRDefault="005365A1" w:rsidP="00616C0A">
      <w:pPr>
        <w:shd w:val="clear" w:color="auto" w:fill="FFFFFF"/>
        <w:jc w:val="both"/>
        <w:rPr>
          <w:rFonts w:ascii="Bookman Old Style" w:hAnsi="Bookman Old Style" w:cs="Bookman Old Style"/>
          <w:sz w:val="26"/>
          <w:szCs w:val="26"/>
          <w:lang w:val="sl-SI"/>
        </w:rPr>
      </w:pPr>
      <w:r>
        <w:rPr>
          <w:rFonts w:ascii="Bookman Old Style" w:hAnsi="Bookman Old Style" w:cs="Bookman Old Style"/>
          <w:b/>
          <w:sz w:val="26"/>
          <w:szCs w:val="26"/>
          <w:lang w:val="sl-SI"/>
        </w:rPr>
        <w:t>Opis poti:</w:t>
      </w:r>
      <w:r>
        <w:rPr>
          <w:rFonts w:ascii="Bookman Old Style" w:hAnsi="Bookman Old Style" w:cs="Bookman Old Style"/>
          <w:sz w:val="26"/>
          <w:szCs w:val="26"/>
          <w:lang w:val="sl-SI"/>
        </w:rPr>
        <w:t xml:space="preserve"> </w:t>
      </w:r>
      <w:r w:rsidR="00BE372B">
        <w:rPr>
          <w:rFonts w:ascii="Bookman Old Style" w:hAnsi="Bookman Old Style" w:cs="Bookman Old Style"/>
          <w:sz w:val="26"/>
          <w:szCs w:val="26"/>
          <w:lang w:val="sl-SI"/>
        </w:rPr>
        <w:t>Tokrat se odpravljamo na Primorsko. Peljali se bomo do Predmeje (tuneli), vasi, ki leži na obronkih Trnovskega gozda. Naš prvi cilj bo Koča Antona Bavčerja na Čavnu (1242 m), kjer bo sledil prvi daljši post</w:t>
      </w:r>
      <w:r w:rsidR="00616C0A">
        <w:rPr>
          <w:rFonts w:ascii="Bookman Old Style" w:hAnsi="Bookman Old Style" w:cs="Bookman Old Style"/>
          <w:sz w:val="26"/>
          <w:szCs w:val="26"/>
          <w:lang w:val="sl-SI"/>
        </w:rPr>
        <w:t>a</w:t>
      </w:r>
      <w:r w:rsidR="00BE372B">
        <w:rPr>
          <w:rFonts w:ascii="Bookman Old Style" w:hAnsi="Bookman Old Style" w:cs="Bookman Old Style"/>
          <w:sz w:val="26"/>
          <w:szCs w:val="26"/>
          <w:lang w:val="sl-SI"/>
        </w:rPr>
        <w:t xml:space="preserve">nek. Nato se bomo opravili do Kuclja (1237), na katerem stoji križ. </w:t>
      </w:r>
      <w:r w:rsidR="002D0087">
        <w:rPr>
          <w:rFonts w:ascii="Bookman Old Style" w:hAnsi="Bookman Old Style" w:cs="Bookman Old Style"/>
          <w:sz w:val="26"/>
          <w:szCs w:val="26"/>
          <w:lang w:val="sl-SI"/>
        </w:rPr>
        <w:t xml:space="preserve">Od tu bomo imeli pogled na večji del Primorske in do morja. Povzepli se bomo še na Veliki rob (1237 m), še en razgledni vrh s križem. Do avtomobilov se bomo vrnili po Spodnječavenski poti. </w:t>
      </w:r>
    </w:p>
    <w:p w14:paraId="2F0ED65E" w14:textId="6742A777" w:rsidR="002D0087" w:rsidRDefault="002D0087" w:rsidP="00616C0A">
      <w:pPr>
        <w:shd w:val="clear" w:color="auto" w:fill="FFFFFF"/>
        <w:jc w:val="both"/>
        <w:rPr>
          <w:rFonts w:ascii="Bookman Old Style" w:hAnsi="Bookman Old Style" w:cs="Bookman Old Style"/>
          <w:sz w:val="26"/>
          <w:szCs w:val="26"/>
          <w:lang w:val="sl-SI"/>
        </w:rPr>
      </w:pPr>
    </w:p>
    <w:p w14:paraId="031F7FD6" w14:textId="7BF368A0" w:rsidR="002D0087" w:rsidRDefault="002D0087" w:rsidP="00616C0A">
      <w:pPr>
        <w:shd w:val="clear" w:color="auto" w:fill="FFFFFF"/>
        <w:jc w:val="both"/>
        <w:rPr>
          <w:rFonts w:ascii="Bookman Old Style" w:hAnsi="Bookman Old Style" w:cs="Bookman Old Style"/>
          <w:sz w:val="26"/>
          <w:szCs w:val="26"/>
          <w:lang w:val="sl-SI"/>
        </w:rPr>
      </w:pPr>
      <w:r>
        <w:rPr>
          <w:rFonts w:ascii="Bookman Old Style" w:hAnsi="Bookman Old Style" w:cs="Bookman Old Style"/>
          <w:sz w:val="26"/>
          <w:szCs w:val="26"/>
          <w:lang w:val="sl-SI"/>
        </w:rPr>
        <w:t xml:space="preserve">Časovnica: Predmeja (tuneli) – Koča Antona Bavčerja na Čavnu (1,5h) – Kucelj (45min) – Veliki rob (45 min) </w:t>
      </w:r>
      <w:r w:rsidR="007C20E3">
        <w:rPr>
          <w:rFonts w:ascii="Bookman Old Style" w:hAnsi="Bookman Old Style" w:cs="Bookman Old Style"/>
          <w:sz w:val="26"/>
          <w:szCs w:val="26"/>
          <w:lang w:val="sl-SI"/>
        </w:rPr>
        <w:t>–</w:t>
      </w:r>
      <w:r>
        <w:rPr>
          <w:rFonts w:ascii="Bookman Old Style" w:hAnsi="Bookman Old Style" w:cs="Bookman Old Style"/>
          <w:sz w:val="26"/>
          <w:szCs w:val="26"/>
          <w:lang w:val="sl-SI"/>
        </w:rPr>
        <w:t xml:space="preserve"> Predmeja</w:t>
      </w:r>
      <w:r w:rsidR="007C20E3">
        <w:rPr>
          <w:rFonts w:ascii="Bookman Old Style" w:hAnsi="Bookman Old Style" w:cs="Bookman Old Style"/>
          <w:sz w:val="26"/>
          <w:szCs w:val="26"/>
          <w:lang w:val="sl-SI"/>
        </w:rPr>
        <w:t xml:space="preserve"> (2h)</w:t>
      </w:r>
      <w:r w:rsidR="00616C0A">
        <w:rPr>
          <w:rFonts w:ascii="Bookman Old Style" w:hAnsi="Bookman Old Style" w:cs="Bookman Old Style"/>
          <w:sz w:val="26"/>
          <w:szCs w:val="26"/>
          <w:lang w:val="sl-SI"/>
        </w:rPr>
        <w:t>.</w:t>
      </w:r>
    </w:p>
    <w:p w14:paraId="3D77EE6F" w14:textId="77777777" w:rsidR="00C007E9" w:rsidRDefault="00C007E9" w:rsidP="00C007E9">
      <w:pPr>
        <w:shd w:val="clear" w:color="auto" w:fill="FFFFFF"/>
        <w:rPr>
          <w:rFonts w:ascii="Bookman Old Style" w:hAnsi="Bookman Old Style" w:cs="Bookman Old Style"/>
          <w:sz w:val="26"/>
          <w:szCs w:val="26"/>
          <w:lang w:val="sl-SI"/>
        </w:rPr>
      </w:pPr>
    </w:p>
    <w:p w14:paraId="3E2E72B3" w14:textId="2C80D74B" w:rsidR="00B4015F" w:rsidRDefault="00B4015F" w:rsidP="00B4015F">
      <w:pPr>
        <w:spacing w:before="240"/>
        <w:jc w:val="both"/>
        <w:rPr>
          <w:rFonts w:ascii="Bookman Old Style" w:hAnsi="Bookman Old Style" w:cs="Bookman Old Style"/>
          <w:b/>
          <w:sz w:val="22"/>
          <w:szCs w:val="28"/>
          <w:lang w:val="sl-SI"/>
        </w:rPr>
      </w:pPr>
      <w:r>
        <w:rPr>
          <w:rFonts w:ascii="Bookman Old Style" w:hAnsi="Bookman Old Style" w:cs="Bookman Old Style"/>
          <w:bCs/>
          <w:color w:val="0000FF"/>
          <w:sz w:val="26"/>
          <w:szCs w:val="26"/>
          <w:lang w:val="sl-SI"/>
        </w:rPr>
        <w:t>V primeru slabe vremenske napovedi bo tura dan pred odhodom odpovedana.</w:t>
      </w:r>
    </w:p>
    <w:p w14:paraId="16F3179E" w14:textId="77777777" w:rsidR="005365A1" w:rsidRDefault="005365A1">
      <w:pPr>
        <w:rPr>
          <w:rFonts w:ascii="Bookman Old Style" w:hAnsi="Bookman Old Style" w:cs="Bookman Old Style"/>
          <w:b/>
          <w:sz w:val="22"/>
          <w:szCs w:val="28"/>
          <w:lang w:val="sl-SI"/>
        </w:rPr>
      </w:pPr>
    </w:p>
    <w:p w14:paraId="06DDD308" w14:textId="77777777" w:rsidR="00C007E9" w:rsidRPr="00C007E9" w:rsidRDefault="005365A1" w:rsidP="00C007E9">
      <w:pPr>
        <w:shd w:val="clear" w:color="auto" w:fill="FFFFFF"/>
        <w:rPr>
          <w:rFonts w:ascii="Arial" w:hAnsi="Arial" w:cs="Arial"/>
          <w:color w:val="222222"/>
          <w:sz w:val="24"/>
          <w:szCs w:val="24"/>
          <w:lang w:val="sl-SI" w:eastAsia="sl-SI"/>
        </w:rPr>
      </w:pPr>
      <w:r>
        <w:rPr>
          <w:rFonts w:ascii="Bookman Old Style" w:hAnsi="Bookman Old Style" w:cs="Bookman Old Style"/>
          <w:b/>
          <w:color w:val="0033CC"/>
          <w:sz w:val="24"/>
          <w:szCs w:val="24"/>
          <w:u w:val="single"/>
          <w:lang w:val="pl-PL"/>
        </w:rPr>
        <w:t>Vnaprejšnja prijava je potrebna</w:t>
      </w:r>
      <w:r>
        <w:rPr>
          <w:rFonts w:ascii="Bookman Old Style" w:hAnsi="Bookman Old Style" w:cs="Bookman Old Style"/>
          <w:b/>
          <w:color w:val="0033CC"/>
          <w:sz w:val="24"/>
          <w:szCs w:val="24"/>
          <w:lang w:val="pl-PL"/>
        </w:rPr>
        <w:t xml:space="preserve"> </w:t>
      </w:r>
      <w:r>
        <w:rPr>
          <w:rFonts w:ascii="Bookman Old Style" w:hAnsi="Bookman Old Style" w:cs="Bookman Old Style"/>
          <w:color w:val="0033CC"/>
          <w:sz w:val="24"/>
          <w:szCs w:val="24"/>
          <w:lang w:val="pl-PL"/>
        </w:rPr>
        <w:t xml:space="preserve">zaradi organizacije </w:t>
      </w:r>
      <w:r w:rsidR="00C007E9">
        <w:rPr>
          <w:rFonts w:ascii="Bookman Old Style" w:hAnsi="Bookman Old Style" w:cs="Bookman Old Style"/>
          <w:color w:val="0033CC"/>
          <w:sz w:val="24"/>
          <w:szCs w:val="24"/>
          <w:lang w:val="pl-PL"/>
        </w:rPr>
        <w:t>prevoza.</w:t>
      </w:r>
    </w:p>
    <w:p w14:paraId="06F58A17" w14:textId="77777777" w:rsidR="005365A1" w:rsidRDefault="00E65EE0">
      <w:pPr>
        <w:jc w:val="center"/>
        <w:rPr>
          <w:rFonts w:ascii="Bookman Old Style" w:hAnsi="Bookman Old Style" w:cs="Bookman Old Style"/>
          <w:color w:val="0033CC"/>
          <w:sz w:val="24"/>
          <w:szCs w:val="24"/>
          <w:lang w:val="pl-PL"/>
        </w:rPr>
      </w:pPr>
      <w:r>
        <w:rPr>
          <w:rFonts w:ascii="Bookman Old Style" w:hAnsi="Bookman Old Style" w:cs="Bookman Old Style"/>
          <w:color w:val="0033CC"/>
          <w:sz w:val="24"/>
          <w:szCs w:val="24"/>
          <w:lang w:val="pl-PL"/>
        </w:rPr>
        <w:t>.</w:t>
      </w:r>
    </w:p>
    <w:p w14:paraId="14BF3FF7" w14:textId="77777777" w:rsidR="005365A1" w:rsidRDefault="005365A1">
      <w:pPr>
        <w:jc w:val="center"/>
        <w:rPr>
          <w:rFonts w:ascii="Bookman Old Style" w:hAnsi="Bookman Old Style" w:cs="Bookman Old Style"/>
          <w:color w:val="0033CC"/>
          <w:sz w:val="28"/>
          <w:szCs w:val="28"/>
          <w:lang w:val="pl-PL"/>
        </w:rPr>
      </w:pPr>
      <w:r>
        <w:rPr>
          <w:rFonts w:ascii="Bookman Old Style" w:hAnsi="Bookman Old Style" w:cs="Bookman Old Style"/>
          <w:color w:val="0033CC"/>
          <w:sz w:val="24"/>
          <w:szCs w:val="24"/>
          <w:lang w:val="pl-PL"/>
        </w:rPr>
        <w:t>Če se izleta ne boste mogli udeležiti, se odjavite.</w:t>
      </w:r>
    </w:p>
    <w:p w14:paraId="0805B5A2" w14:textId="77777777" w:rsidR="005365A1" w:rsidRDefault="005365A1">
      <w:pPr>
        <w:jc w:val="center"/>
        <w:rPr>
          <w:rFonts w:ascii="Bookman Old Style" w:hAnsi="Bookman Old Style" w:cs="Bookman Old Style"/>
          <w:color w:val="0033CC"/>
          <w:sz w:val="28"/>
          <w:szCs w:val="28"/>
          <w:lang w:val="pl-PL"/>
        </w:rPr>
      </w:pPr>
    </w:p>
    <w:p w14:paraId="5E15C597" w14:textId="77777777" w:rsidR="005365A1" w:rsidRDefault="005365A1">
      <w:pPr>
        <w:ind w:left="-709" w:firstLine="142"/>
        <w:jc w:val="center"/>
        <w:rPr>
          <w:rFonts w:ascii="Bookman Old Style" w:eastAsia="Meiryo UI" w:hAnsi="Bookman Old Style" w:cs="Bookman Old Style"/>
          <w:color w:val="C00000"/>
          <w:szCs w:val="28"/>
          <w:lang w:val="sl-SI"/>
        </w:rPr>
      </w:pPr>
      <w:r>
        <w:rPr>
          <w:rFonts w:ascii="Bookman Old Style" w:eastAsia="Meiryo UI" w:hAnsi="Bookman Old Style" w:cs="Bookman Old Style"/>
          <w:b/>
          <w:color w:val="C00000"/>
          <w:sz w:val="24"/>
          <w:szCs w:val="28"/>
          <w:lang w:val="pl-PL"/>
        </w:rPr>
        <w:t xml:space="preserve">OPOZORILO: </w:t>
      </w:r>
    </w:p>
    <w:p w14:paraId="044A2579" w14:textId="77777777" w:rsidR="005365A1" w:rsidRDefault="005365A1">
      <w:pPr>
        <w:ind w:left="-567"/>
        <w:jc w:val="center"/>
        <w:rPr>
          <w:rFonts w:ascii="Bookman Old Style" w:eastAsia="Meiryo UI" w:hAnsi="Bookman Old Style" w:cs="Bookman Old Style"/>
          <w:b/>
          <w:color w:val="0000FF"/>
          <w:sz w:val="24"/>
          <w:szCs w:val="28"/>
          <w:lang w:val="sl-SI"/>
        </w:rPr>
      </w:pPr>
      <w:r>
        <w:rPr>
          <w:rFonts w:ascii="Bookman Old Style" w:eastAsia="Meiryo UI" w:hAnsi="Bookman Old Style" w:cs="Bookman Old Style"/>
          <w:color w:val="C00000"/>
          <w:szCs w:val="28"/>
          <w:lang w:val="sl-SI"/>
        </w:rPr>
        <w:t>S prijavo na izlet udeleženka, udeleženec potrdi, da je seznanjen z zahtevnostjo izleta, izpolnjuje zdravstvene, fizične in tehnične pogoje za varno sodelovanje na izletu ter ima plačano letno članarino PZS. Udeleženec je dolžan ves čas izleta ravnati v skladu s Častnim kodeksom slovenskih planincev ter upoštevati navodila in odločitve vodnika!</w:t>
      </w:r>
    </w:p>
    <w:p w14:paraId="2B8C50D9" w14:textId="77777777" w:rsidR="005365A1" w:rsidRDefault="005365A1">
      <w:pPr>
        <w:ind w:left="-567"/>
        <w:jc w:val="center"/>
        <w:rPr>
          <w:rFonts w:ascii="Bookman Old Style" w:eastAsia="Meiryo UI" w:hAnsi="Bookman Old Style" w:cs="Bookman Old Style"/>
          <w:b/>
          <w:color w:val="0000FF"/>
          <w:sz w:val="24"/>
          <w:szCs w:val="28"/>
          <w:lang w:val="sl-SI"/>
        </w:rPr>
      </w:pPr>
    </w:p>
    <w:p w14:paraId="41067005" w14:textId="77777777" w:rsidR="005365A1" w:rsidRPr="00BB300B" w:rsidRDefault="005365A1">
      <w:pPr>
        <w:ind w:left="-567"/>
        <w:jc w:val="center"/>
        <w:rPr>
          <w:lang w:val="it-IT"/>
        </w:rPr>
      </w:pPr>
      <w:r>
        <w:rPr>
          <w:rFonts w:ascii="Bookman Old Style" w:eastAsia="Meiryo UI" w:hAnsi="Bookman Old Style" w:cs="Bookman Old Style"/>
          <w:b/>
          <w:color w:val="0000FF"/>
          <w:sz w:val="24"/>
          <w:szCs w:val="28"/>
          <w:lang w:val="sl-SI"/>
        </w:rPr>
        <w:t>Želimo vam varno in srečno hojo, ter lep planinski dan!</w:t>
      </w:r>
    </w:p>
    <w:sectPr w:rsidR="005365A1" w:rsidRPr="00BB300B" w:rsidSect="00E3771B">
      <w:footerReference w:type="default" r:id="rId8"/>
      <w:pgSz w:w="11906" w:h="16838"/>
      <w:pgMar w:top="851" w:right="1418" w:bottom="851" w:left="1418" w:header="709" w:footer="567"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A084" w14:textId="77777777" w:rsidR="00A24C66" w:rsidRDefault="00A24C66">
      <w:r>
        <w:separator/>
      </w:r>
    </w:p>
  </w:endnote>
  <w:endnote w:type="continuationSeparator" w:id="0">
    <w:p w14:paraId="01B080C2" w14:textId="77777777" w:rsidR="00A24C66" w:rsidRDefault="00A2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eiryo UI">
    <w:charset w:val="80"/>
    <w:family w:val="swiss"/>
    <w:pitch w:val="variable"/>
    <w:sig w:usb0="E00002FF" w:usb1="6AC7FFFF"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AE55" w14:textId="77777777" w:rsidR="00C52A8D" w:rsidRDefault="00C52A8D">
    <w:pPr>
      <w:pStyle w:val="Nog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93C11" w14:textId="77777777" w:rsidR="00A24C66" w:rsidRDefault="00A24C66">
      <w:r>
        <w:separator/>
      </w:r>
    </w:p>
  </w:footnote>
  <w:footnote w:type="continuationSeparator" w:id="0">
    <w:p w14:paraId="5CF91CE2" w14:textId="77777777" w:rsidR="00A24C66" w:rsidRDefault="00A24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pStyle w:val="Naslov3"/>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pStyle w:val="Naslov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A81"/>
    <w:rsid w:val="0000318B"/>
    <w:rsid w:val="00037EFF"/>
    <w:rsid w:val="00084AE1"/>
    <w:rsid w:val="00084F9C"/>
    <w:rsid w:val="000B5091"/>
    <w:rsid w:val="000F2557"/>
    <w:rsid w:val="000F5552"/>
    <w:rsid w:val="00113EDE"/>
    <w:rsid w:val="00127565"/>
    <w:rsid w:val="001D0920"/>
    <w:rsid w:val="001D34C1"/>
    <w:rsid w:val="002043F5"/>
    <w:rsid w:val="00282E9A"/>
    <w:rsid w:val="00291C0C"/>
    <w:rsid w:val="002A5E9C"/>
    <w:rsid w:val="002B0052"/>
    <w:rsid w:val="002C5BE1"/>
    <w:rsid w:val="002D0087"/>
    <w:rsid w:val="002E5AC4"/>
    <w:rsid w:val="0036166C"/>
    <w:rsid w:val="00372EA4"/>
    <w:rsid w:val="003A1B6A"/>
    <w:rsid w:val="003A3A22"/>
    <w:rsid w:val="003B062F"/>
    <w:rsid w:val="003D7FE4"/>
    <w:rsid w:val="003E1F37"/>
    <w:rsid w:val="004248E4"/>
    <w:rsid w:val="0046628E"/>
    <w:rsid w:val="004874EA"/>
    <w:rsid w:val="004B3325"/>
    <w:rsid w:val="004D1101"/>
    <w:rsid w:val="004D453D"/>
    <w:rsid w:val="004D45AC"/>
    <w:rsid w:val="0050118A"/>
    <w:rsid w:val="00502F0E"/>
    <w:rsid w:val="0051516E"/>
    <w:rsid w:val="00521801"/>
    <w:rsid w:val="005365A1"/>
    <w:rsid w:val="00552D23"/>
    <w:rsid w:val="00556271"/>
    <w:rsid w:val="00584988"/>
    <w:rsid w:val="005B1BD6"/>
    <w:rsid w:val="005C3D75"/>
    <w:rsid w:val="00616C0A"/>
    <w:rsid w:val="00695DCD"/>
    <w:rsid w:val="006B7E26"/>
    <w:rsid w:val="006C6990"/>
    <w:rsid w:val="006D1B6C"/>
    <w:rsid w:val="00721090"/>
    <w:rsid w:val="00727E50"/>
    <w:rsid w:val="00737A81"/>
    <w:rsid w:val="0074043B"/>
    <w:rsid w:val="007618EE"/>
    <w:rsid w:val="007648D6"/>
    <w:rsid w:val="00781FC6"/>
    <w:rsid w:val="00782DEF"/>
    <w:rsid w:val="00783564"/>
    <w:rsid w:val="00786CE4"/>
    <w:rsid w:val="00794DA2"/>
    <w:rsid w:val="007B3B34"/>
    <w:rsid w:val="007B4D89"/>
    <w:rsid w:val="007C20E3"/>
    <w:rsid w:val="007F17C3"/>
    <w:rsid w:val="00816E89"/>
    <w:rsid w:val="00883166"/>
    <w:rsid w:val="00887C1C"/>
    <w:rsid w:val="00890526"/>
    <w:rsid w:val="00895516"/>
    <w:rsid w:val="00897E3E"/>
    <w:rsid w:val="008E550F"/>
    <w:rsid w:val="00926FCD"/>
    <w:rsid w:val="00994700"/>
    <w:rsid w:val="009A7B3D"/>
    <w:rsid w:val="009C3784"/>
    <w:rsid w:val="009D1AF3"/>
    <w:rsid w:val="009E7F97"/>
    <w:rsid w:val="00A15A58"/>
    <w:rsid w:val="00A24C66"/>
    <w:rsid w:val="00A6267F"/>
    <w:rsid w:val="00AD454A"/>
    <w:rsid w:val="00B073DC"/>
    <w:rsid w:val="00B4015F"/>
    <w:rsid w:val="00B774C8"/>
    <w:rsid w:val="00BB300B"/>
    <w:rsid w:val="00BB5638"/>
    <w:rsid w:val="00BC7A8A"/>
    <w:rsid w:val="00BE372B"/>
    <w:rsid w:val="00C007E9"/>
    <w:rsid w:val="00C03036"/>
    <w:rsid w:val="00C1438D"/>
    <w:rsid w:val="00C26768"/>
    <w:rsid w:val="00C52A8D"/>
    <w:rsid w:val="00C84F8F"/>
    <w:rsid w:val="00CE7AEB"/>
    <w:rsid w:val="00D17B96"/>
    <w:rsid w:val="00D37912"/>
    <w:rsid w:val="00D9731D"/>
    <w:rsid w:val="00DA0B70"/>
    <w:rsid w:val="00DA623A"/>
    <w:rsid w:val="00DC5657"/>
    <w:rsid w:val="00DC627B"/>
    <w:rsid w:val="00DF0AF5"/>
    <w:rsid w:val="00DF342B"/>
    <w:rsid w:val="00E264F3"/>
    <w:rsid w:val="00E3771B"/>
    <w:rsid w:val="00E41BCB"/>
    <w:rsid w:val="00E65EE0"/>
    <w:rsid w:val="00E67D9E"/>
    <w:rsid w:val="00E86A7E"/>
    <w:rsid w:val="00EB376A"/>
    <w:rsid w:val="00EB6A2E"/>
    <w:rsid w:val="00ED0F55"/>
    <w:rsid w:val="00F02E9C"/>
    <w:rsid w:val="00F1313A"/>
    <w:rsid w:val="00F3702D"/>
    <w:rsid w:val="00F7299F"/>
    <w:rsid w:val="00F804A5"/>
    <w:rsid w:val="00FA1059"/>
    <w:rsid w:val="00FC5312"/>
    <w:rsid w:val="00FE56FA"/>
    <w:rsid w:val="00FF7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79DE40"/>
  <w15:docId w15:val="{B342FC22-5564-4C3F-BBF3-176D4C1D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B7E26"/>
    <w:pPr>
      <w:suppressAutoHyphens/>
      <w:overflowPunct w:val="0"/>
      <w:autoSpaceDE w:val="0"/>
      <w:textAlignment w:val="baseline"/>
    </w:pPr>
    <w:rPr>
      <w:lang w:val="en-US" w:eastAsia="ar-SA"/>
    </w:rPr>
  </w:style>
  <w:style w:type="paragraph" w:styleId="Naslov1">
    <w:name w:val="heading 1"/>
    <w:basedOn w:val="Navaden"/>
    <w:next w:val="Navaden"/>
    <w:qFormat/>
    <w:rsid w:val="006B7E26"/>
    <w:pPr>
      <w:keepNext/>
      <w:numPr>
        <w:numId w:val="1"/>
      </w:numPr>
      <w:jc w:val="right"/>
      <w:outlineLvl w:val="0"/>
    </w:pPr>
    <w:rPr>
      <w:rFonts w:ascii="Tahoma" w:hAnsi="Tahoma" w:cs="Tahoma"/>
      <w:b/>
      <w:sz w:val="24"/>
    </w:rPr>
  </w:style>
  <w:style w:type="paragraph" w:styleId="Naslov2">
    <w:name w:val="heading 2"/>
    <w:basedOn w:val="Navaden"/>
    <w:next w:val="Navaden"/>
    <w:qFormat/>
    <w:rsid w:val="006B7E26"/>
    <w:pPr>
      <w:keepNext/>
      <w:numPr>
        <w:ilvl w:val="1"/>
        <w:numId w:val="1"/>
      </w:numPr>
      <w:jc w:val="center"/>
      <w:outlineLvl w:val="1"/>
    </w:pPr>
    <w:rPr>
      <w:rFonts w:ascii="Tahoma" w:hAnsi="Tahoma" w:cs="Tahoma"/>
      <w:b/>
      <w:sz w:val="24"/>
    </w:rPr>
  </w:style>
  <w:style w:type="paragraph" w:styleId="Naslov3">
    <w:name w:val="heading 3"/>
    <w:basedOn w:val="Navaden"/>
    <w:next w:val="Navaden"/>
    <w:qFormat/>
    <w:rsid w:val="006B7E26"/>
    <w:pPr>
      <w:keepNext/>
      <w:numPr>
        <w:ilvl w:val="2"/>
        <w:numId w:val="1"/>
      </w:numPr>
      <w:jc w:val="center"/>
      <w:outlineLvl w:val="2"/>
    </w:pPr>
    <w:rPr>
      <w:rFonts w:ascii="Tahoma" w:hAnsi="Tahoma" w:cs="Tahoma"/>
      <w:b/>
      <w:sz w:val="60"/>
    </w:rPr>
  </w:style>
  <w:style w:type="paragraph" w:styleId="Naslov4">
    <w:name w:val="heading 4"/>
    <w:basedOn w:val="Navaden"/>
    <w:next w:val="Navaden"/>
    <w:qFormat/>
    <w:rsid w:val="006B7E26"/>
    <w:pPr>
      <w:keepNext/>
      <w:numPr>
        <w:ilvl w:val="3"/>
        <w:numId w:val="1"/>
      </w:numPr>
      <w:jc w:val="center"/>
      <w:outlineLvl w:val="3"/>
    </w:pPr>
    <w:rPr>
      <w:b/>
      <w:sz w:val="32"/>
    </w:rPr>
  </w:style>
  <w:style w:type="paragraph" w:styleId="Naslov5">
    <w:name w:val="heading 5"/>
    <w:basedOn w:val="Navaden"/>
    <w:next w:val="Navaden"/>
    <w:qFormat/>
    <w:rsid w:val="006B7E26"/>
    <w:pPr>
      <w:keepNext/>
      <w:numPr>
        <w:ilvl w:val="4"/>
        <w:numId w:val="1"/>
      </w:numPr>
      <w:jc w:val="center"/>
      <w:outlineLvl w:val="4"/>
    </w:pPr>
    <w:rPr>
      <w:rFonts w:ascii="Tahoma" w:hAnsi="Tahoma" w:cs="Tahoma"/>
      <w:b/>
      <w:sz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sid w:val="006B7E26"/>
  </w:style>
  <w:style w:type="character" w:customStyle="1" w:styleId="WW8Num1z1">
    <w:name w:val="WW8Num1z1"/>
    <w:rsid w:val="006B7E26"/>
  </w:style>
  <w:style w:type="character" w:customStyle="1" w:styleId="WW8Num1z2">
    <w:name w:val="WW8Num1z2"/>
    <w:rsid w:val="006B7E26"/>
  </w:style>
  <w:style w:type="character" w:customStyle="1" w:styleId="WW8Num1z3">
    <w:name w:val="WW8Num1z3"/>
    <w:rsid w:val="006B7E26"/>
  </w:style>
  <w:style w:type="character" w:customStyle="1" w:styleId="WW8Num1z4">
    <w:name w:val="WW8Num1z4"/>
    <w:rsid w:val="006B7E26"/>
  </w:style>
  <w:style w:type="character" w:customStyle="1" w:styleId="WW8Num1z5">
    <w:name w:val="WW8Num1z5"/>
    <w:rsid w:val="006B7E26"/>
  </w:style>
  <w:style w:type="character" w:customStyle="1" w:styleId="WW8Num1z6">
    <w:name w:val="WW8Num1z6"/>
    <w:rsid w:val="006B7E26"/>
  </w:style>
  <w:style w:type="character" w:customStyle="1" w:styleId="WW8Num1z7">
    <w:name w:val="WW8Num1z7"/>
    <w:rsid w:val="006B7E26"/>
  </w:style>
  <w:style w:type="character" w:customStyle="1" w:styleId="WW8Num1z8">
    <w:name w:val="WW8Num1z8"/>
    <w:rsid w:val="006B7E26"/>
  </w:style>
  <w:style w:type="character" w:customStyle="1" w:styleId="Privzetapisavaodstavka1">
    <w:name w:val="Privzeta pisava odstavka1"/>
    <w:rsid w:val="006B7E26"/>
  </w:style>
  <w:style w:type="character" w:styleId="tevilkastrani">
    <w:name w:val="page number"/>
    <w:basedOn w:val="Privzetapisavaodstavka1"/>
    <w:rsid w:val="006B7E26"/>
  </w:style>
  <w:style w:type="character" w:customStyle="1" w:styleId="BalloonTextChar">
    <w:name w:val="Balloon Text Char"/>
    <w:rsid w:val="006B7E26"/>
    <w:rPr>
      <w:rFonts w:ascii="Tahoma" w:hAnsi="Tahoma" w:cs="Tahoma"/>
      <w:sz w:val="16"/>
      <w:szCs w:val="16"/>
      <w:lang w:val="en-US"/>
    </w:rPr>
  </w:style>
  <w:style w:type="character" w:customStyle="1" w:styleId="apple-converted-space">
    <w:name w:val="apple-converted-space"/>
    <w:basedOn w:val="Privzetapisavaodstavka1"/>
    <w:rsid w:val="006B7E26"/>
  </w:style>
  <w:style w:type="character" w:styleId="Krepko">
    <w:name w:val="Strong"/>
    <w:qFormat/>
    <w:rsid w:val="006B7E26"/>
    <w:rPr>
      <w:b/>
      <w:bCs/>
    </w:rPr>
  </w:style>
  <w:style w:type="character" w:styleId="Poudarek">
    <w:name w:val="Emphasis"/>
    <w:qFormat/>
    <w:rsid w:val="006B7E26"/>
    <w:rPr>
      <w:i/>
      <w:iCs/>
    </w:rPr>
  </w:style>
  <w:style w:type="character" w:styleId="Hiperpovezava">
    <w:name w:val="Hyperlink"/>
    <w:rsid w:val="006B7E26"/>
    <w:rPr>
      <w:color w:val="0000FF"/>
      <w:u w:val="single"/>
    </w:rPr>
  </w:style>
  <w:style w:type="paragraph" w:customStyle="1" w:styleId="Naslov10">
    <w:name w:val="Naslov1"/>
    <w:basedOn w:val="Navaden"/>
    <w:next w:val="Telobesedila"/>
    <w:rsid w:val="006B7E26"/>
    <w:pPr>
      <w:keepNext/>
      <w:spacing w:before="240" w:after="120"/>
    </w:pPr>
    <w:rPr>
      <w:rFonts w:ascii="Arial" w:eastAsia="Microsoft YaHei" w:hAnsi="Arial" w:cs="Mangal"/>
      <w:sz w:val="28"/>
      <w:szCs w:val="28"/>
    </w:rPr>
  </w:style>
  <w:style w:type="paragraph" w:styleId="Telobesedila">
    <w:name w:val="Body Text"/>
    <w:basedOn w:val="Navaden"/>
    <w:rsid w:val="006B7E26"/>
    <w:pPr>
      <w:jc w:val="center"/>
    </w:pPr>
    <w:rPr>
      <w:rFonts w:ascii="Tahoma" w:hAnsi="Tahoma" w:cs="Tahoma"/>
      <w:b/>
      <w:sz w:val="24"/>
    </w:rPr>
  </w:style>
  <w:style w:type="paragraph" w:styleId="Seznam">
    <w:name w:val="List"/>
    <w:basedOn w:val="Telobesedila"/>
    <w:rsid w:val="006B7E26"/>
    <w:rPr>
      <w:rFonts w:ascii="Arial" w:hAnsi="Arial" w:cs="Mangal"/>
    </w:rPr>
  </w:style>
  <w:style w:type="paragraph" w:customStyle="1" w:styleId="Napis1">
    <w:name w:val="Napis1"/>
    <w:basedOn w:val="Navaden"/>
    <w:rsid w:val="006B7E26"/>
    <w:pPr>
      <w:suppressLineNumbers/>
      <w:spacing w:before="120" w:after="120"/>
    </w:pPr>
    <w:rPr>
      <w:rFonts w:ascii="Arial" w:hAnsi="Arial" w:cs="Mangal"/>
      <w:i/>
      <w:iCs/>
      <w:sz w:val="24"/>
      <w:szCs w:val="24"/>
    </w:rPr>
  </w:style>
  <w:style w:type="paragraph" w:customStyle="1" w:styleId="Kazalo">
    <w:name w:val="Kazalo"/>
    <w:basedOn w:val="Navaden"/>
    <w:rsid w:val="006B7E26"/>
    <w:pPr>
      <w:suppressLineNumbers/>
    </w:pPr>
    <w:rPr>
      <w:rFonts w:ascii="Arial" w:hAnsi="Arial" w:cs="Mangal"/>
    </w:rPr>
  </w:style>
  <w:style w:type="paragraph" w:styleId="Noga">
    <w:name w:val="footer"/>
    <w:basedOn w:val="Navaden"/>
    <w:rsid w:val="006B7E26"/>
  </w:style>
  <w:style w:type="paragraph" w:styleId="Glava">
    <w:name w:val="header"/>
    <w:basedOn w:val="Navaden"/>
    <w:rsid w:val="006B7E26"/>
  </w:style>
  <w:style w:type="paragraph" w:styleId="Naslov">
    <w:name w:val="Title"/>
    <w:basedOn w:val="Navaden"/>
    <w:next w:val="Podnaslov"/>
    <w:qFormat/>
    <w:rsid w:val="006B7E26"/>
    <w:pPr>
      <w:jc w:val="center"/>
    </w:pPr>
    <w:rPr>
      <w:rFonts w:ascii="Tahoma" w:hAnsi="Tahoma" w:cs="Tahoma"/>
      <w:b/>
      <w:sz w:val="32"/>
    </w:rPr>
  </w:style>
  <w:style w:type="paragraph" w:styleId="Podnaslov">
    <w:name w:val="Subtitle"/>
    <w:basedOn w:val="Navaden"/>
    <w:next w:val="Telobesedila"/>
    <w:qFormat/>
    <w:rsid w:val="006B7E26"/>
    <w:pPr>
      <w:jc w:val="center"/>
    </w:pPr>
    <w:rPr>
      <w:rFonts w:ascii="Tahoma" w:hAnsi="Tahoma" w:cs="Tahoma"/>
      <w:b/>
      <w:sz w:val="32"/>
    </w:rPr>
  </w:style>
  <w:style w:type="paragraph" w:customStyle="1" w:styleId="BodyText32">
    <w:name w:val="Body Text 32"/>
    <w:basedOn w:val="Navaden"/>
    <w:rsid w:val="006B7E26"/>
    <w:pPr>
      <w:widowControl w:val="0"/>
      <w:jc w:val="both"/>
    </w:pPr>
    <w:rPr>
      <w:lang w:val="sl-SI"/>
    </w:rPr>
  </w:style>
  <w:style w:type="paragraph" w:customStyle="1" w:styleId="BodyText24">
    <w:name w:val="Body Text 24"/>
    <w:basedOn w:val="Navaden"/>
    <w:rsid w:val="006B7E26"/>
    <w:rPr>
      <w:rFonts w:ascii="Tahoma" w:hAnsi="Tahoma" w:cs="Tahoma"/>
      <w:sz w:val="24"/>
    </w:rPr>
  </w:style>
  <w:style w:type="paragraph" w:customStyle="1" w:styleId="BodyText23">
    <w:name w:val="Body Text 23"/>
    <w:basedOn w:val="Navaden"/>
    <w:rsid w:val="006B7E26"/>
    <w:pPr>
      <w:jc w:val="center"/>
    </w:pPr>
    <w:rPr>
      <w:rFonts w:ascii="Tahoma" w:hAnsi="Tahoma" w:cs="Tahoma"/>
      <w:b/>
      <w:sz w:val="32"/>
    </w:rPr>
  </w:style>
  <w:style w:type="paragraph" w:customStyle="1" w:styleId="BodyText31">
    <w:name w:val="Body Text 31"/>
    <w:basedOn w:val="Navaden"/>
    <w:rsid w:val="006B7E26"/>
    <w:pPr>
      <w:jc w:val="both"/>
    </w:pPr>
    <w:rPr>
      <w:b/>
      <w:sz w:val="28"/>
    </w:rPr>
  </w:style>
  <w:style w:type="paragraph" w:customStyle="1" w:styleId="BodyText22">
    <w:name w:val="Body Text 22"/>
    <w:basedOn w:val="Navaden"/>
    <w:rsid w:val="006B7E26"/>
    <w:pPr>
      <w:spacing w:line="240" w:lineRule="atLeast"/>
      <w:jc w:val="center"/>
    </w:pPr>
    <w:rPr>
      <w:rFonts w:ascii="Tahoma" w:hAnsi="Tahoma" w:cs="Tahoma"/>
      <w:b/>
      <w:color w:val="000000"/>
      <w:sz w:val="28"/>
      <w:lang w:val="sl-SI"/>
    </w:rPr>
  </w:style>
  <w:style w:type="paragraph" w:customStyle="1" w:styleId="BodyText21">
    <w:name w:val="Body Text 21"/>
    <w:basedOn w:val="Navaden"/>
    <w:rsid w:val="006B7E26"/>
    <w:pPr>
      <w:jc w:val="center"/>
    </w:pPr>
    <w:rPr>
      <w:rFonts w:ascii="Arial" w:hAnsi="Arial" w:cs="Arial"/>
      <w:b/>
      <w:i/>
      <w:sz w:val="22"/>
      <w:lang w:val="sl-SI"/>
    </w:rPr>
  </w:style>
  <w:style w:type="paragraph" w:customStyle="1" w:styleId="Besedilooblaka1">
    <w:name w:val="Besedilo oblačka1"/>
    <w:basedOn w:val="Navaden"/>
    <w:rsid w:val="006B7E26"/>
    <w:rPr>
      <w:rFonts w:ascii="Tahoma" w:hAnsi="Tahoma" w:cs="Tahoma"/>
      <w:sz w:val="16"/>
      <w:szCs w:val="16"/>
    </w:rPr>
  </w:style>
  <w:style w:type="paragraph" w:styleId="Besedilooblaka">
    <w:name w:val="Balloon Text"/>
    <w:basedOn w:val="Navaden"/>
    <w:link w:val="BesedilooblakaZnak"/>
    <w:uiPriority w:val="99"/>
    <w:semiHidden/>
    <w:unhideWhenUsed/>
    <w:rsid w:val="002C5BE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C5BE1"/>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75284">
      <w:bodyDiv w:val="1"/>
      <w:marLeft w:val="0"/>
      <w:marRight w:val="0"/>
      <w:marTop w:val="0"/>
      <w:marBottom w:val="0"/>
      <w:divBdr>
        <w:top w:val="none" w:sz="0" w:space="0" w:color="auto"/>
        <w:left w:val="none" w:sz="0" w:space="0" w:color="auto"/>
        <w:bottom w:val="none" w:sz="0" w:space="0" w:color="auto"/>
        <w:right w:val="none" w:sz="0" w:space="0" w:color="auto"/>
      </w:divBdr>
      <w:divsChild>
        <w:div w:id="2147042252">
          <w:marLeft w:val="0"/>
          <w:marRight w:val="0"/>
          <w:marTop w:val="0"/>
          <w:marBottom w:val="0"/>
          <w:divBdr>
            <w:top w:val="none" w:sz="0" w:space="0" w:color="auto"/>
            <w:left w:val="none" w:sz="0" w:space="0" w:color="auto"/>
            <w:bottom w:val="none" w:sz="0" w:space="0" w:color="auto"/>
            <w:right w:val="none" w:sz="0" w:space="0" w:color="auto"/>
          </w:divBdr>
        </w:div>
        <w:div w:id="322129467">
          <w:marLeft w:val="0"/>
          <w:marRight w:val="0"/>
          <w:marTop w:val="0"/>
          <w:marBottom w:val="0"/>
          <w:divBdr>
            <w:top w:val="none" w:sz="0" w:space="0" w:color="auto"/>
            <w:left w:val="none" w:sz="0" w:space="0" w:color="auto"/>
            <w:bottom w:val="none" w:sz="0" w:space="0" w:color="auto"/>
            <w:right w:val="none" w:sz="0" w:space="0" w:color="auto"/>
          </w:divBdr>
        </w:div>
        <w:div w:id="1053193992">
          <w:marLeft w:val="0"/>
          <w:marRight w:val="0"/>
          <w:marTop w:val="0"/>
          <w:marBottom w:val="0"/>
          <w:divBdr>
            <w:top w:val="none" w:sz="0" w:space="0" w:color="auto"/>
            <w:left w:val="none" w:sz="0" w:space="0" w:color="auto"/>
            <w:bottom w:val="none" w:sz="0" w:space="0" w:color="auto"/>
            <w:right w:val="none" w:sz="0" w:space="0" w:color="auto"/>
          </w:divBdr>
        </w:div>
        <w:div w:id="340284643">
          <w:marLeft w:val="0"/>
          <w:marRight w:val="0"/>
          <w:marTop w:val="0"/>
          <w:marBottom w:val="0"/>
          <w:divBdr>
            <w:top w:val="none" w:sz="0" w:space="0" w:color="auto"/>
            <w:left w:val="none" w:sz="0" w:space="0" w:color="auto"/>
            <w:bottom w:val="none" w:sz="0" w:space="0" w:color="auto"/>
            <w:right w:val="none" w:sz="0" w:space="0" w:color="auto"/>
          </w:divBdr>
        </w:div>
        <w:div w:id="909578643">
          <w:marLeft w:val="0"/>
          <w:marRight w:val="0"/>
          <w:marTop w:val="0"/>
          <w:marBottom w:val="0"/>
          <w:divBdr>
            <w:top w:val="none" w:sz="0" w:space="0" w:color="auto"/>
            <w:left w:val="none" w:sz="0" w:space="0" w:color="auto"/>
            <w:bottom w:val="none" w:sz="0" w:space="0" w:color="auto"/>
            <w:right w:val="none" w:sz="0" w:space="0" w:color="auto"/>
          </w:divBdr>
        </w:div>
      </w:divsChild>
    </w:div>
    <w:div w:id="1224834997">
      <w:bodyDiv w:val="1"/>
      <w:marLeft w:val="0"/>
      <w:marRight w:val="0"/>
      <w:marTop w:val="0"/>
      <w:marBottom w:val="0"/>
      <w:divBdr>
        <w:top w:val="none" w:sz="0" w:space="0" w:color="auto"/>
        <w:left w:val="none" w:sz="0" w:space="0" w:color="auto"/>
        <w:bottom w:val="none" w:sz="0" w:space="0" w:color="auto"/>
        <w:right w:val="none" w:sz="0" w:space="0" w:color="auto"/>
      </w:divBdr>
      <w:divsChild>
        <w:div w:id="1422526138">
          <w:marLeft w:val="0"/>
          <w:marRight w:val="0"/>
          <w:marTop w:val="0"/>
          <w:marBottom w:val="0"/>
          <w:divBdr>
            <w:top w:val="none" w:sz="0" w:space="0" w:color="auto"/>
            <w:left w:val="none" w:sz="0" w:space="0" w:color="auto"/>
            <w:bottom w:val="none" w:sz="0" w:space="0" w:color="auto"/>
            <w:right w:val="none" w:sz="0" w:space="0" w:color="auto"/>
          </w:divBdr>
        </w:div>
        <w:div w:id="293482296">
          <w:marLeft w:val="0"/>
          <w:marRight w:val="0"/>
          <w:marTop w:val="0"/>
          <w:marBottom w:val="0"/>
          <w:divBdr>
            <w:top w:val="none" w:sz="0" w:space="0" w:color="auto"/>
            <w:left w:val="none" w:sz="0" w:space="0" w:color="auto"/>
            <w:bottom w:val="none" w:sz="0" w:space="0" w:color="auto"/>
            <w:right w:val="none" w:sz="0" w:space="0" w:color="auto"/>
          </w:divBdr>
        </w:div>
        <w:div w:id="59866429">
          <w:marLeft w:val="0"/>
          <w:marRight w:val="0"/>
          <w:marTop w:val="0"/>
          <w:marBottom w:val="0"/>
          <w:divBdr>
            <w:top w:val="none" w:sz="0" w:space="0" w:color="auto"/>
            <w:left w:val="none" w:sz="0" w:space="0" w:color="auto"/>
            <w:bottom w:val="none" w:sz="0" w:space="0" w:color="auto"/>
            <w:right w:val="none" w:sz="0" w:space="0" w:color="auto"/>
          </w:divBdr>
        </w:div>
        <w:div w:id="753865412">
          <w:marLeft w:val="0"/>
          <w:marRight w:val="0"/>
          <w:marTop w:val="0"/>
          <w:marBottom w:val="0"/>
          <w:divBdr>
            <w:top w:val="none" w:sz="0" w:space="0" w:color="auto"/>
            <w:left w:val="none" w:sz="0" w:space="0" w:color="auto"/>
            <w:bottom w:val="none" w:sz="0" w:space="0" w:color="auto"/>
            <w:right w:val="none" w:sz="0" w:space="0" w:color="auto"/>
          </w:divBdr>
        </w:div>
        <w:div w:id="123089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MILENA in TONE JESENKO</vt:lpstr>
      <vt:lpstr>MILENA in TONE JESENKO</vt:lpstr>
    </vt:vector>
  </TitlesOfParts>
  <Company>Hewlett-Packard Company</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MILENA in TONE JESENKO</dc:title>
  <dc:creator>Sara Gregl</dc:creator>
  <cp:lastModifiedBy>Jožef Lovenjak</cp:lastModifiedBy>
  <cp:revision>2</cp:revision>
  <cp:lastPrinted>2022-08-16T05:34:00Z</cp:lastPrinted>
  <dcterms:created xsi:type="dcterms:W3CDTF">2022-10-03T11:15:00Z</dcterms:created>
  <dcterms:modified xsi:type="dcterms:W3CDTF">2022-10-03T11:15:00Z</dcterms:modified>
</cp:coreProperties>
</file>