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165A" w14:textId="77777777" w:rsidR="00334C87" w:rsidRDefault="00334C87" w:rsidP="00334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E7103" w14:textId="77777777" w:rsidR="00334C87" w:rsidRPr="005D710E" w:rsidRDefault="00334C87" w:rsidP="00DD6A52">
      <w:pPr>
        <w:shd w:val="clear" w:color="auto" w:fill="FFFFFF" w:themeFill="background1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</w:pPr>
      <w:r w:rsidRPr="005D71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ČLANARINA V LETU 2024</w:t>
      </w:r>
    </w:p>
    <w:p w14:paraId="3B022C60" w14:textId="77777777" w:rsidR="00334C87" w:rsidRPr="00FC24B9" w:rsidRDefault="00334C87" w:rsidP="00DD6A5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FC24B9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Podrobnosti in ugodnosti, ki jih prinaša članstvo, najdete na spletni strani PZS v poglavju o članarini. </w:t>
      </w:r>
    </w:p>
    <w:p w14:paraId="5D6D1FC3" w14:textId="1EBB7A7B" w:rsidR="00334C87" w:rsidRPr="00FC24B9" w:rsidRDefault="00334C87" w:rsidP="00DD6A5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166091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Planinska članarina je veljavna od dneva včlanitve do 31. januarja 202</w:t>
      </w:r>
      <w:r w:rsidR="00D70047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5</w:t>
      </w:r>
      <w:r w:rsidRPr="00166091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. Člansko zavarovanje je neprekinjeno veljavno do 31. januarja 202</w:t>
      </w:r>
      <w:r w:rsidR="00D70047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5</w:t>
      </w:r>
      <w:r w:rsidRPr="00166091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, če do takrat podaljšate tudi članstvo. Sicer je veljavno le do 31. decembra</w:t>
      </w:r>
      <w:r w:rsidR="00D70047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 2024</w:t>
      </w:r>
      <w:r w:rsidRPr="00166091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.</w:t>
      </w:r>
    </w:p>
    <w:p w14:paraId="3E686138" w14:textId="77777777" w:rsidR="00334C87" w:rsidRPr="009B5AFF" w:rsidRDefault="00334C87" w:rsidP="00DD6A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B5AFF">
        <w:rPr>
          <w:rFonts w:ascii="Times New Roman" w:eastAsia="Times New Roman" w:hAnsi="Times New Roman" w:cs="Times New Roman"/>
          <w:color w:val="00B050"/>
          <w:lang w:eastAsia="sl-SI"/>
        </w:rPr>
        <w:t>Prispevek 1 € za Sklad planinskih koč je ponovno vključen v članarino.</w:t>
      </w:r>
    </w:p>
    <w:p w14:paraId="456671F7" w14:textId="77777777" w:rsidR="00334C87" w:rsidRDefault="00334C87" w:rsidP="00DD6A5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2EFBA8" w14:textId="77777777" w:rsidR="00334C87" w:rsidRDefault="00334C87" w:rsidP="00DD6A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5"/>
        <w:gridCol w:w="6984"/>
        <w:gridCol w:w="1233"/>
      </w:tblGrid>
      <w:tr w:rsidR="00334C87" w14:paraId="3AA74EAF" w14:textId="77777777" w:rsidTr="00C543A5">
        <w:tc>
          <w:tcPr>
            <w:tcW w:w="7829" w:type="dxa"/>
            <w:gridSpan w:val="2"/>
            <w:shd w:val="clear" w:color="auto" w:fill="7FFDB8"/>
          </w:tcPr>
          <w:p w14:paraId="53791739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Kategorija članstva</w:t>
            </w:r>
          </w:p>
        </w:tc>
        <w:tc>
          <w:tcPr>
            <w:tcW w:w="1233" w:type="dxa"/>
            <w:shd w:val="clear" w:color="auto" w:fill="7FFDB8"/>
          </w:tcPr>
          <w:p w14:paraId="677CD293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Leto 2024</w:t>
            </w:r>
          </w:p>
        </w:tc>
      </w:tr>
      <w:tr w:rsidR="00334C87" w14:paraId="54F62426" w14:textId="77777777" w:rsidTr="00C543A5">
        <w:tc>
          <w:tcPr>
            <w:tcW w:w="0" w:type="auto"/>
          </w:tcPr>
          <w:p w14:paraId="3F825E06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  </w:t>
            </w:r>
          </w:p>
        </w:tc>
        <w:tc>
          <w:tcPr>
            <w:tcW w:w="6984" w:type="dxa"/>
          </w:tcPr>
          <w:p w14:paraId="075DECD7" w14:textId="77777777" w:rsidR="00334C87" w:rsidRDefault="00334C87" w:rsidP="00DD6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polnoletna oseba - aktivni obiskovalec domačih in tujih gora z večjim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 obsegom  ugodnosti                                                                                          </w:t>
            </w:r>
          </w:p>
        </w:tc>
        <w:tc>
          <w:tcPr>
            <w:tcW w:w="1233" w:type="dxa"/>
          </w:tcPr>
          <w:p w14:paraId="3953B3B8" w14:textId="77777777" w:rsidR="00334C87" w:rsidRPr="00A923E0" w:rsidRDefault="00334C87" w:rsidP="00DD6A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E0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>68,00</w:t>
            </w:r>
            <w:r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B227BD9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34C87" w14:paraId="0964AD6B" w14:textId="77777777" w:rsidTr="00C543A5">
        <w:tc>
          <w:tcPr>
            <w:tcW w:w="0" w:type="auto"/>
          </w:tcPr>
          <w:p w14:paraId="01D5AA5D" w14:textId="77777777" w:rsidR="00334C87" w:rsidRPr="00A923E0" w:rsidRDefault="00334C87" w:rsidP="00DD6A5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A/d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F55C1E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984" w:type="dxa"/>
          </w:tcPr>
          <w:p w14:paraId="6BDBDCCA" w14:textId="50E0D045" w:rsidR="00334C87" w:rsidRDefault="00334C87" w:rsidP="004122B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družinski popust                                                                                          </w:t>
            </w:r>
          </w:p>
        </w:tc>
        <w:tc>
          <w:tcPr>
            <w:tcW w:w="1233" w:type="dxa"/>
          </w:tcPr>
          <w:p w14:paraId="6CB225E5" w14:textId="77777777" w:rsidR="00334C87" w:rsidRDefault="00334C87" w:rsidP="00DD6A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>61,80 €</w:t>
            </w:r>
          </w:p>
        </w:tc>
      </w:tr>
      <w:tr w:rsidR="00334C87" w14:paraId="0DA83611" w14:textId="77777777" w:rsidTr="00C543A5">
        <w:trPr>
          <w:trHeight w:val="480"/>
        </w:trPr>
        <w:tc>
          <w:tcPr>
            <w:tcW w:w="0" w:type="auto"/>
          </w:tcPr>
          <w:p w14:paraId="765D92A5" w14:textId="77777777" w:rsidR="00334C87" w:rsidRPr="00A923E0" w:rsidRDefault="00334C87" w:rsidP="00DD6A52">
            <w:pPr>
              <w:shd w:val="clear" w:color="auto" w:fill="FFFFFF"/>
              <w:jc w:val="both"/>
              <w:rPr>
                <w:rStyle w:val="Krepko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</w:t>
            </w: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7ECFCDA8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984" w:type="dxa"/>
          </w:tcPr>
          <w:p w14:paraId="0511A0D8" w14:textId="77777777" w:rsidR="00334C87" w:rsidRPr="009B5AFF" w:rsidRDefault="00334C87" w:rsidP="00DD6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polnoletna oseba - aktivni obiskovalec domačih in tujih gora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  z osnovnim obsegom ugodnosti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233" w:type="dxa"/>
          </w:tcPr>
          <w:p w14:paraId="105426DC" w14:textId="77777777" w:rsidR="00334C87" w:rsidRPr="00A923E0" w:rsidRDefault="00334C87" w:rsidP="00DD6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0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>32,00 €</w:t>
            </w:r>
          </w:p>
          <w:p w14:paraId="076375BB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34C87" w14:paraId="4F5B7205" w14:textId="77777777" w:rsidTr="00C543A5">
        <w:trPr>
          <w:trHeight w:val="345"/>
        </w:trPr>
        <w:tc>
          <w:tcPr>
            <w:tcW w:w="0" w:type="auto"/>
          </w:tcPr>
          <w:p w14:paraId="092EE752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B/d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984" w:type="dxa"/>
          </w:tcPr>
          <w:p w14:paraId="676CF0A8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družinski popust                                                                                      </w:t>
            </w:r>
          </w:p>
        </w:tc>
        <w:tc>
          <w:tcPr>
            <w:tcW w:w="1233" w:type="dxa"/>
          </w:tcPr>
          <w:p w14:paraId="59593BE4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25,80 €</w:t>
            </w:r>
          </w:p>
        </w:tc>
      </w:tr>
      <w:tr w:rsidR="00334C87" w14:paraId="403BBD0E" w14:textId="77777777" w:rsidTr="00C543A5">
        <w:trPr>
          <w:trHeight w:val="540"/>
        </w:trPr>
        <w:tc>
          <w:tcPr>
            <w:tcW w:w="0" w:type="auto"/>
          </w:tcPr>
          <w:p w14:paraId="0231FBA4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6984" w:type="dxa"/>
          </w:tcPr>
          <w:p w14:paraId="528F838A" w14:textId="77777777" w:rsidR="00334C87" w:rsidRPr="00A923E0" w:rsidRDefault="00334C87" w:rsidP="00DD6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polnoletna oseba - oseba, starejša od 65 let z osnovnim obsegom </w:t>
            </w:r>
          </w:p>
          <w:p w14:paraId="66B6317B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>ugod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33" w:type="dxa"/>
          </w:tcPr>
          <w:p w14:paraId="76951F2F" w14:textId="77777777" w:rsidR="00334C87" w:rsidRPr="00A923E0" w:rsidRDefault="00334C87" w:rsidP="00DD6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56AB" w14:textId="77777777" w:rsidR="00334C87" w:rsidRDefault="00334C87" w:rsidP="00DD6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>24,00 €</w:t>
            </w:r>
          </w:p>
        </w:tc>
      </w:tr>
      <w:tr w:rsidR="00334C87" w14:paraId="6A1BB162" w14:textId="77777777" w:rsidTr="00C543A5">
        <w:trPr>
          <w:trHeight w:val="255"/>
        </w:trPr>
        <w:tc>
          <w:tcPr>
            <w:tcW w:w="0" w:type="auto"/>
          </w:tcPr>
          <w:p w14:paraId="4ED0A13F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S+Š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34C6BB97" w14:textId="77777777" w:rsidR="00334C87" w:rsidRPr="00A923E0" w:rsidRDefault="00334C87" w:rsidP="00DD6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srednješolec ali študent do vključno 26. leta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arosti</w:t>
            </w: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</w:t>
            </w:r>
          </w:p>
          <w:p w14:paraId="47175131" w14:textId="77777777" w:rsidR="00334C87" w:rsidRDefault="00334C87" w:rsidP="00DD6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33" w:type="dxa"/>
          </w:tcPr>
          <w:p w14:paraId="6492ADA0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21,00 €</w:t>
            </w:r>
          </w:p>
        </w:tc>
      </w:tr>
      <w:tr w:rsidR="00334C87" w14:paraId="2CF5881F" w14:textId="77777777" w:rsidTr="00C543A5">
        <w:tc>
          <w:tcPr>
            <w:tcW w:w="0" w:type="auto"/>
          </w:tcPr>
          <w:p w14:paraId="4370E9C6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Š/d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984" w:type="dxa"/>
          </w:tcPr>
          <w:p w14:paraId="5DC51D5B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družinski popust</w:t>
            </w:r>
          </w:p>
        </w:tc>
        <w:tc>
          <w:tcPr>
            <w:tcW w:w="1233" w:type="dxa"/>
          </w:tcPr>
          <w:p w14:paraId="6E041063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17,00 €</w:t>
            </w:r>
          </w:p>
        </w:tc>
      </w:tr>
      <w:tr w:rsidR="00334C87" w14:paraId="32438A3E" w14:textId="77777777" w:rsidTr="00C543A5">
        <w:tc>
          <w:tcPr>
            <w:tcW w:w="0" w:type="auto"/>
          </w:tcPr>
          <w:p w14:paraId="6273E54D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P+O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</w:t>
            </w:r>
          </w:p>
        </w:tc>
        <w:tc>
          <w:tcPr>
            <w:tcW w:w="6984" w:type="dxa"/>
          </w:tcPr>
          <w:p w14:paraId="1330A539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predšolski ali osnovnošolski otrok in mladostnik  </w:t>
            </w:r>
          </w:p>
        </w:tc>
        <w:tc>
          <w:tcPr>
            <w:tcW w:w="1233" w:type="dxa"/>
          </w:tcPr>
          <w:p w14:paraId="4C3F44E9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9,00 €</w:t>
            </w:r>
          </w:p>
        </w:tc>
      </w:tr>
      <w:tr w:rsidR="00334C87" w14:paraId="5F4AF262" w14:textId="77777777" w:rsidTr="00C543A5">
        <w:tc>
          <w:tcPr>
            <w:tcW w:w="0" w:type="auto"/>
          </w:tcPr>
          <w:p w14:paraId="641B4011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P+O/d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984" w:type="dxa"/>
          </w:tcPr>
          <w:p w14:paraId="0475BA53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družinski popust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</w:t>
            </w:r>
          </w:p>
        </w:tc>
        <w:tc>
          <w:tcPr>
            <w:tcW w:w="1233" w:type="dxa"/>
          </w:tcPr>
          <w:p w14:paraId="3379B614" w14:textId="77777777" w:rsidR="00334C87" w:rsidRDefault="00334C87" w:rsidP="00DD6A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7,20 €</w:t>
            </w:r>
          </w:p>
        </w:tc>
      </w:tr>
      <w:tr w:rsidR="00334C87" w14:paraId="6D3EE87E" w14:textId="77777777" w:rsidTr="00C543A5">
        <w:tc>
          <w:tcPr>
            <w:tcW w:w="0" w:type="auto"/>
          </w:tcPr>
          <w:p w14:paraId="594180A0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   </w:t>
            </w:r>
          </w:p>
        </w:tc>
        <w:tc>
          <w:tcPr>
            <w:tcW w:w="6984" w:type="dxa"/>
          </w:tcPr>
          <w:p w14:paraId="40F070F6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oseba s posebnimi potrebami, brez poslovne sposobnosti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</w:t>
            </w: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</w:t>
            </w:r>
          </w:p>
        </w:tc>
        <w:tc>
          <w:tcPr>
            <w:tcW w:w="1233" w:type="dxa"/>
          </w:tcPr>
          <w:p w14:paraId="632A6A5A" w14:textId="77777777" w:rsidR="00334C87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9,00 €</w:t>
            </w:r>
          </w:p>
        </w:tc>
      </w:tr>
      <w:tr w:rsidR="00334C87" w14:paraId="397BD12F" w14:textId="77777777" w:rsidTr="00C543A5">
        <w:trPr>
          <w:trHeight w:val="310"/>
        </w:trPr>
        <w:tc>
          <w:tcPr>
            <w:tcW w:w="0" w:type="auto"/>
          </w:tcPr>
          <w:p w14:paraId="216A15E6" w14:textId="77777777" w:rsidR="00334C87" w:rsidRPr="00A923E0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IN/d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</w:t>
            </w:r>
          </w:p>
        </w:tc>
        <w:tc>
          <w:tcPr>
            <w:tcW w:w="6984" w:type="dxa"/>
          </w:tcPr>
          <w:p w14:paraId="7DD6D039" w14:textId="77777777" w:rsidR="00334C87" w:rsidRPr="00A923E0" w:rsidRDefault="00334C87" w:rsidP="00DD6A52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družinski popust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</w:t>
            </w:r>
            <w:r w:rsidRPr="00A923E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</w:tcPr>
          <w:p w14:paraId="34FF1956" w14:textId="77777777" w:rsidR="00334C87" w:rsidRPr="00A923E0" w:rsidRDefault="00334C87" w:rsidP="00DD6A52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A9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7,20 €</w:t>
            </w:r>
          </w:p>
        </w:tc>
      </w:tr>
    </w:tbl>
    <w:p w14:paraId="5E14C2DA" w14:textId="77777777" w:rsidR="00334C87" w:rsidRPr="00A923E0" w:rsidRDefault="00334C87" w:rsidP="00DD6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8409AC" w14:textId="4E37F719" w:rsidR="00334C87" w:rsidRPr="005D710E" w:rsidRDefault="00334C87" w:rsidP="00DD6A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</w:pPr>
      <w:r w:rsidRPr="005D71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Člana</w:t>
      </w:r>
      <w:bookmarkStart w:id="0" w:name="_GoBack"/>
      <w:bookmarkEnd w:id="0"/>
      <w:r w:rsidRPr="005D71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rino lahko poravnate </w:t>
      </w:r>
      <w:r w:rsidRPr="005D71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 xml:space="preserve">vsak </w:t>
      </w:r>
      <w:r w:rsidR="00D70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tore</w:t>
      </w:r>
      <w:r w:rsidRPr="005D71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k od 1</w:t>
      </w:r>
      <w:r w:rsidR="00D70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6.0</w:t>
      </w:r>
      <w:r w:rsidRPr="005D71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0 do 1</w:t>
      </w:r>
      <w:r w:rsidR="00D70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8.0</w:t>
      </w:r>
      <w:r w:rsidRPr="005D71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0:</w:t>
      </w:r>
    </w:p>
    <w:p w14:paraId="2D73FB94" w14:textId="0A1AF479" w:rsidR="00334C87" w:rsidRPr="00AC0125" w:rsidRDefault="00334C87" w:rsidP="00DD6A52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125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na sedežu društva </w:t>
      </w:r>
      <w:r w:rsidRPr="005D710E">
        <w:rPr>
          <w:rFonts w:ascii="Times New Roman" w:eastAsia="Times New Roman" w:hAnsi="Times New Roman" w:cs="Times New Roman"/>
          <w:sz w:val="24"/>
          <w:szCs w:val="24"/>
          <w:lang w:eastAsia="sl-SI"/>
        </w:rPr>
        <w:t>v Brežicah</w:t>
      </w:r>
      <w:r w:rsidRPr="00AC01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Cesta bratov Milavcev 18, in sicer v času od </w:t>
      </w:r>
      <w:r w:rsidR="00D70047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C0125">
        <w:rPr>
          <w:rFonts w:ascii="Times New Roman" w:eastAsia="Times New Roman" w:hAnsi="Times New Roman" w:cs="Times New Roman"/>
          <w:sz w:val="24"/>
          <w:szCs w:val="24"/>
          <w:lang w:eastAsia="sl-SI"/>
        </w:rPr>
        <w:t>. 1. do 3</w:t>
      </w:r>
      <w:r w:rsidR="00D70047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AC01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7004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AC0125">
        <w:rPr>
          <w:rFonts w:ascii="Times New Roman" w:eastAsia="Times New Roman" w:hAnsi="Times New Roman" w:cs="Times New Roman"/>
          <w:sz w:val="24"/>
          <w:szCs w:val="24"/>
          <w:lang w:eastAsia="sl-SI"/>
        </w:rPr>
        <w:t>. 2024;</w:t>
      </w:r>
      <w:r w:rsidR="00D700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maja do septembra pa vsak prvi torek v mesecu v istem času.</w:t>
      </w:r>
    </w:p>
    <w:p w14:paraId="55872C6A" w14:textId="77777777" w:rsidR="00334C87" w:rsidRPr="00AC0125" w:rsidRDefault="00334C87" w:rsidP="00DD6A52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D710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pri poverjenici </w:t>
      </w:r>
      <w:r w:rsidRPr="00AC012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 xml:space="preserve">Darinki Suša 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vsak torek na izletu – velja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orkarje;</w:t>
      </w:r>
    </w:p>
    <w:p w14:paraId="3DBFBB92" w14:textId="77777777" w:rsidR="00334C87" w:rsidRPr="00AC0125" w:rsidRDefault="00334C87" w:rsidP="00DD6A52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12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 xml:space="preserve">pri mentoricah </w:t>
      </w:r>
      <w:r w:rsidRPr="005D710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osnovnih šolah 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– velja za osnovnošolce in njihove družinske člane;</w:t>
      </w:r>
    </w:p>
    <w:p w14:paraId="7F8B9A70" w14:textId="6BBAB7CB" w:rsidR="00334C87" w:rsidRDefault="00334C87" w:rsidP="00DD6A52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 TR društva: </w:t>
      </w:r>
      <w:r w:rsidRPr="00AC012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 xml:space="preserve">SI56 6100 0001 6777 176 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(Delavska hranilnica). Pri namenu plačila nujno navedite: </w:t>
      </w:r>
      <w:r w:rsidRPr="00AC012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>članarina 202</w:t>
      </w:r>
      <w:r w:rsidR="00D7004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>4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Napišite tudi </w:t>
      </w:r>
      <w:r w:rsidRPr="005D710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 xml:space="preserve">vse osebe in vrsto članarine 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 posameznega člana (na primer: Jan Novak A/d, Metka Novak B/d, Lina Novak P+O/d, Jernej Novak S+Š/d).  </w:t>
      </w:r>
    </w:p>
    <w:p w14:paraId="29B0C90E" w14:textId="77777777" w:rsidR="00334C87" w:rsidRDefault="00334C87" w:rsidP="00DD6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D710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Dodatne informacije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lahko dobite pri </w:t>
      </w:r>
      <w:r w:rsidRPr="0012257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sl-SI"/>
        </w:rPr>
        <w:t>blagajničarki Jožici Dražil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telefon: 051 810 038, </w:t>
      </w:r>
    </w:p>
    <w:p w14:paraId="7E1DD60E" w14:textId="77777777" w:rsidR="00334C87" w:rsidRDefault="00334C87" w:rsidP="00DD6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e-naslov: jozica.drazil@gmail.com.</w:t>
      </w:r>
      <w:r w:rsidRPr="00AC012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</w:t>
      </w:r>
    </w:p>
    <w:p w14:paraId="59A9CB39" w14:textId="77777777" w:rsidR="00334C87" w:rsidRDefault="00334C87" w:rsidP="00DD6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1E63886" w14:textId="77777777" w:rsidR="00334C87" w:rsidRPr="005D710E" w:rsidRDefault="00334C87" w:rsidP="00DD6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  <w:r w:rsidRPr="005D71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Pomembno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!</w:t>
      </w:r>
    </w:p>
    <w:p w14:paraId="7A3CA32E" w14:textId="7529DB7B" w:rsidR="00334C87" w:rsidRPr="000866E2" w:rsidRDefault="00334C87" w:rsidP="00DD6A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Vsi, ki se včlanjujete prvič, se obvezno oglasite v pisarni v času vplačevanja članarine ali pa se o plačilu po telefonu dogovorite z blagajničarko. Pri prvem vpisu namreč podpišete pristopno izjavo, ki jo moramo evidentirati na PZS. </w:t>
      </w:r>
    </w:p>
    <w:p w14:paraId="034D061D" w14:textId="77777777" w:rsidR="006417BB" w:rsidRDefault="006417BB"/>
    <w:sectPr w:rsidR="0064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7A4"/>
    <w:multiLevelType w:val="hybridMultilevel"/>
    <w:tmpl w:val="A76AFA46"/>
    <w:lvl w:ilvl="0" w:tplc="73644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87"/>
    <w:rsid w:val="00334C87"/>
    <w:rsid w:val="004122BB"/>
    <w:rsid w:val="006417BB"/>
    <w:rsid w:val="00D70047"/>
    <w:rsid w:val="00DD6A52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32B"/>
  <w15:chartTrackingRefBased/>
  <w15:docId w15:val="{A5B38245-4CC5-41F0-8C70-D36CD4A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C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C87"/>
    <w:pPr>
      <w:ind w:left="720"/>
      <w:contextualSpacing/>
    </w:pPr>
    <w:rPr>
      <w:kern w:val="2"/>
      <w14:ligatures w14:val="standardContextual"/>
    </w:rPr>
  </w:style>
  <w:style w:type="table" w:styleId="Tabelamrea">
    <w:name w:val="Table Grid"/>
    <w:basedOn w:val="Navadnatabela"/>
    <w:uiPriority w:val="39"/>
    <w:rsid w:val="0033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34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Jesenko</dc:creator>
  <cp:keywords/>
  <dc:description/>
  <cp:lastModifiedBy>Neja</cp:lastModifiedBy>
  <cp:revision>2</cp:revision>
  <dcterms:created xsi:type="dcterms:W3CDTF">2024-01-07T08:05:00Z</dcterms:created>
  <dcterms:modified xsi:type="dcterms:W3CDTF">2024-01-07T08:05:00Z</dcterms:modified>
</cp:coreProperties>
</file>