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561C6" w14:textId="752E6154" w:rsidR="00647428" w:rsidRDefault="00631E5E">
      <w:pPr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noProof/>
          <w:lang w:val="sl-SI"/>
        </w:rPr>
        <w:drawing>
          <wp:inline distT="0" distB="0" distL="0" distR="0" wp14:anchorId="7325067B" wp14:editId="46F66285">
            <wp:extent cx="579120" cy="5562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5DC9" w14:textId="77777777" w:rsidR="00631E5E" w:rsidRDefault="00631E5E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</w:p>
    <w:p w14:paraId="2834E4A3" w14:textId="134C8866" w:rsidR="00647428" w:rsidRDefault="00647428">
      <w:pPr>
        <w:pStyle w:val="Naslov2"/>
        <w:ind w:left="0" w:firstLine="0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>PLANINSKO DRUŠTVO BREŽICE</w:t>
      </w:r>
    </w:p>
    <w:p w14:paraId="103416DC" w14:textId="77777777" w:rsidR="00647428" w:rsidRDefault="00647428">
      <w:pPr>
        <w:pStyle w:val="Naslov1"/>
        <w:ind w:left="0" w:firstLine="0"/>
        <w:jc w:val="center"/>
        <w:rPr>
          <w:rFonts w:ascii="Bookman Old Style" w:hAnsi="Bookman Old Style" w:cs="Bookman Old Style"/>
          <w:color w:val="000080"/>
          <w:sz w:val="32"/>
          <w:szCs w:val="32"/>
        </w:rPr>
      </w:pPr>
      <w:r>
        <w:rPr>
          <w:rFonts w:ascii="Bookman Old Style" w:hAnsi="Bookman Old Style" w:cs="Bookman Old Style"/>
          <w:color w:val="000080"/>
          <w:sz w:val="32"/>
          <w:szCs w:val="32"/>
        </w:rPr>
        <w:t xml:space="preserve">vas vabi </w:t>
      </w:r>
    </w:p>
    <w:p w14:paraId="395DC100" w14:textId="77777777" w:rsidR="00AF25EA" w:rsidRPr="00AF25EA" w:rsidRDefault="00AF25EA" w:rsidP="00AF25EA"/>
    <w:p w14:paraId="7C6394B3" w14:textId="77777777" w:rsidR="00631E5E" w:rsidRDefault="00631E5E">
      <w:pPr>
        <w:pStyle w:val="Naslov1"/>
        <w:ind w:left="0" w:firstLine="0"/>
        <w:jc w:val="center"/>
        <w:rPr>
          <w:rFonts w:ascii="Bookman Old Style" w:hAnsi="Bookman Old Style" w:cs="Bookman Old Style"/>
          <w:color w:val="CC0000"/>
          <w:sz w:val="48"/>
          <w:szCs w:val="48"/>
          <w:lang w:val="de-DE"/>
        </w:rPr>
      </w:pPr>
    </w:p>
    <w:p w14:paraId="5CC1F6FD" w14:textId="30F9DB6C" w:rsidR="00647428" w:rsidRDefault="00647428">
      <w:pPr>
        <w:pStyle w:val="Naslov1"/>
        <w:ind w:left="0" w:firstLine="0"/>
        <w:jc w:val="center"/>
        <w:rPr>
          <w:rFonts w:ascii="Bookman Old Style" w:hAnsi="Bookman Old Style" w:cs="Bookman Old Style"/>
          <w:color w:val="CC0000"/>
          <w:sz w:val="48"/>
          <w:szCs w:val="48"/>
          <w:lang w:val="de-DE"/>
        </w:rPr>
      </w:pPr>
      <w:r>
        <w:rPr>
          <w:rFonts w:ascii="Bookman Old Style" w:hAnsi="Bookman Old Style" w:cs="Bookman Old Style"/>
          <w:color w:val="CC0000"/>
          <w:sz w:val="48"/>
          <w:szCs w:val="48"/>
          <w:lang w:val="de-DE"/>
        </w:rPr>
        <w:t>na turo</w:t>
      </w:r>
      <w:r>
        <w:rPr>
          <w:rFonts w:ascii="Bookman Old Style" w:hAnsi="Bookman Old Style" w:cs="Bookman Old Style"/>
          <w:color w:val="CC0000"/>
          <w:sz w:val="48"/>
          <w:szCs w:val="48"/>
          <w:lang w:val="de-DE"/>
        </w:rPr>
        <w:br/>
        <w:t xml:space="preserve">Celje - Hom nad Košnico - Slomnik - Šmohor - Laško </w:t>
      </w:r>
    </w:p>
    <w:p w14:paraId="182D2785" w14:textId="77777777" w:rsidR="00AF25EA" w:rsidRPr="00AF25EA" w:rsidRDefault="00AF25EA" w:rsidP="00AF25EA">
      <w:pPr>
        <w:rPr>
          <w:lang w:val="de-DE"/>
        </w:rPr>
      </w:pPr>
    </w:p>
    <w:p w14:paraId="1751EA77" w14:textId="77777777" w:rsidR="00647428" w:rsidRPr="00631E5E" w:rsidRDefault="00647428">
      <w:pPr>
        <w:jc w:val="center"/>
        <w:rPr>
          <w:lang w:val="de-DE"/>
        </w:rPr>
      </w:pPr>
    </w:p>
    <w:p w14:paraId="13A16058" w14:textId="77777777" w:rsidR="00631E5E" w:rsidRDefault="00631E5E">
      <w:pPr>
        <w:jc w:val="center"/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</w:pPr>
    </w:p>
    <w:p w14:paraId="3C9CA635" w14:textId="4209F8FA" w:rsidR="00647428" w:rsidRDefault="00647428">
      <w:pPr>
        <w:jc w:val="center"/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de-DE"/>
        </w:rPr>
      </w:pP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t xml:space="preserve">V nedeljo, 19. 1. 2025, ob 7.00 uri </w:t>
      </w:r>
      <w:r>
        <w:rPr>
          <w:rFonts w:ascii="Bookman Old Style" w:hAnsi="Bookman Old Style" w:cs="Bookman Old Style"/>
          <w:b/>
          <w:color w:val="000080"/>
          <w:sz w:val="36"/>
          <w:u w:val="single"/>
          <w:lang w:val="de-DE"/>
        </w:rPr>
        <w:br/>
      </w:r>
      <w:r>
        <w:rPr>
          <w:rFonts w:ascii="Bookman Old Style" w:hAnsi="Bookman Old Style" w:cs="Bookman Old Style"/>
          <w:b/>
          <w:color w:val="000080"/>
          <w:sz w:val="36"/>
          <w:szCs w:val="36"/>
          <w:u w:val="single"/>
          <w:lang w:val="de-DE"/>
        </w:rPr>
        <w:t>z ŽP Brežice.</w:t>
      </w:r>
    </w:p>
    <w:p w14:paraId="60A103F6" w14:textId="77777777" w:rsidR="00AF25EA" w:rsidRDefault="00AF25EA">
      <w:pPr>
        <w:jc w:val="center"/>
      </w:pPr>
    </w:p>
    <w:p w14:paraId="1C21E3DD" w14:textId="77777777" w:rsidR="00647428" w:rsidRDefault="00647428">
      <w:pPr>
        <w:jc w:val="both"/>
      </w:pPr>
    </w:p>
    <w:p w14:paraId="448F21A1" w14:textId="77777777" w:rsidR="00631E5E" w:rsidRDefault="00631E5E">
      <w:pPr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</w:p>
    <w:p w14:paraId="5B2F538D" w14:textId="46A8609C" w:rsidR="00647428" w:rsidRDefault="00647428">
      <w:pPr>
        <w:jc w:val="both"/>
        <w:rPr>
          <w:rFonts w:ascii="Bookman Old Style" w:eastAsia="Meiryo UI" w:hAnsi="Bookman Old Style" w:cs="Bookman Old Style"/>
          <w:b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 xml:space="preserve">Težavnost: </w:t>
      </w:r>
      <w:r>
        <w:rPr>
          <w:rFonts w:ascii="Bookman Old Style" w:hAnsi="Bookman Old Style" w:cs="Bookman Old Style"/>
          <w:sz w:val="26"/>
          <w:szCs w:val="26"/>
          <w:lang w:val="sl-SI"/>
        </w:rPr>
        <w:t>tehnična lahka označena pot, a dolga.</w:t>
      </w:r>
    </w:p>
    <w:p w14:paraId="41A51FE4" w14:textId="77777777" w:rsidR="00647428" w:rsidRDefault="00647428">
      <w:pPr>
        <w:jc w:val="both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sz w:val="26"/>
          <w:szCs w:val="26"/>
          <w:lang w:val="sl-SI"/>
        </w:rPr>
        <w:t>Vodnika:</w:t>
      </w:r>
      <w:r>
        <w:rPr>
          <w:rFonts w:ascii="Bookman Old Style" w:eastAsia="Meiryo UI" w:hAnsi="Bookman Old Style" w:cs="Bookman Old Style"/>
          <w:b/>
          <w:sz w:val="36"/>
          <w:szCs w:val="32"/>
          <w:lang w:val="sl-SI"/>
        </w:rPr>
        <w:t xml:space="preserve"> 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>Anica Hribar in Bojan Jevševar, vodnika PZS.</w:t>
      </w:r>
    </w:p>
    <w:p w14:paraId="76C5353B" w14:textId="77777777" w:rsidR="00647428" w:rsidRDefault="00647428">
      <w:pPr>
        <w:jc w:val="both"/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Čas hoje: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7 ur </w:t>
      </w:r>
    </w:p>
    <w:p w14:paraId="06981C9C" w14:textId="77777777" w:rsidR="00647428" w:rsidRDefault="00647428">
      <w:pP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Prevoz: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Vlak (nedeljski popust!)</w:t>
      </w:r>
    </w:p>
    <w:p w14:paraId="148E5009" w14:textId="77777777" w:rsidR="00647428" w:rsidRDefault="00647428">
      <w:pPr>
        <w:ind w:left="1021" w:hanging="1021"/>
        <w:rPr>
          <w:rFonts w:ascii="Bookman Old Style" w:eastAsia="Meiryo UI" w:hAnsi="Bookman Old Style" w:cs="Bookman Old Style"/>
          <w:color w:val="000000"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b/>
          <w:bCs/>
          <w:sz w:val="26"/>
          <w:szCs w:val="26"/>
          <w:lang w:val="sl-SI"/>
        </w:rPr>
        <w:t>Prijave:</w:t>
      </w:r>
      <w:r>
        <w:rPr>
          <w:rFonts w:ascii="Bookman Old Style" w:eastAsia="Meiryo UI" w:hAnsi="Bookman Old Style" w:cs="Bookman Old Style"/>
          <w:sz w:val="26"/>
          <w:szCs w:val="26"/>
          <w:lang w:val="sl-SI"/>
        </w:rPr>
        <w:t xml:space="preserve"> </w:t>
      </w:r>
      <w:r>
        <w:rPr>
          <w:rFonts w:ascii="Bookman Old Style" w:eastAsia="Meiryo UI" w:hAnsi="Bookman Old Style" w:cs="Bookman Old Style"/>
          <w:color w:val="000000"/>
          <w:sz w:val="26"/>
          <w:szCs w:val="26"/>
          <w:lang w:val="sl-SI"/>
        </w:rPr>
        <w:t xml:space="preserve">do petka </w:t>
      </w:r>
      <w:r>
        <w:rPr>
          <w:rFonts w:ascii="Bookman Old Style" w:eastAsia="Meiryo UI" w:hAnsi="Bookman Old Style" w:cs="Bookman Old Style"/>
          <w:iCs/>
          <w:color w:val="000000"/>
          <w:sz w:val="26"/>
          <w:szCs w:val="26"/>
          <w:lang w:val="sl-SI"/>
        </w:rPr>
        <w:t xml:space="preserve">17. 1. do 12. </w:t>
      </w:r>
      <w:r w:rsidR="00AF25EA">
        <w:rPr>
          <w:rFonts w:ascii="Bookman Old Style" w:eastAsia="Meiryo UI" w:hAnsi="Bookman Old Style" w:cs="Bookman Old Style"/>
          <w:iCs/>
          <w:color w:val="000000"/>
          <w:sz w:val="26"/>
          <w:szCs w:val="26"/>
          <w:lang w:val="sl-SI"/>
        </w:rPr>
        <w:t>s</w:t>
      </w:r>
      <w:r>
        <w:rPr>
          <w:rFonts w:ascii="Bookman Old Style" w:eastAsia="Meiryo UI" w:hAnsi="Bookman Old Style" w:cs="Bookman Old Style"/>
          <w:iCs/>
          <w:color w:val="000000"/>
          <w:sz w:val="26"/>
          <w:szCs w:val="26"/>
          <w:lang w:val="sl-SI"/>
        </w:rPr>
        <w:t xml:space="preserve"> SMS </w:t>
      </w:r>
      <w:r>
        <w:rPr>
          <w:rFonts w:ascii="Bookman Old Style" w:eastAsia="Meiryo UI" w:hAnsi="Bookman Old Style" w:cs="Bookman Old Style"/>
          <w:color w:val="000000"/>
          <w:sz w:val="26"/>
          <w:szCs w:val="26"/>
          <w:lang w:val="sl-SI"/>
        </w:rPr>
        <w:t>na telefon 031-373-328</w:t>
      </w:r>
    </w:p>
    <w:p w14:paraId="32A12810" w14:textId="77777777" w:rsidR="00647428" w:rsidRDefault="00647428">
      <w:pPr>
        <w:ind w:left="1021" w:hanging="1021"/>
        <w:rPr>
          <w:rFonts w:ascii="Bookman Old Style" w:hAnsi="Bookman Old Style" w:cs="Bookman Old Style"/>
          <w:b/>
          <w:sz w:val="26"/>
          <w:szCs w:val="26"/>
          <w:lang w:val="sl-SI"/>
        </w:rPr>
      </w:pPr>
      <w:r>
        <w:rPr>
          <w:rFonts w:ascii="Bookman Old Style" w:eastAsia="Meiryo UI" w:hAnsi="Bookman Old Style" w:cs="Bookman Old Style"/>
          <w:color w:val="000000"/>
          <w:sz w:val="26"/>
          <w:szCs w:val="26"/>
          <w:lang w:val="sl-SI"/>
        </w:rPr>
        <w:tab/>
      </w:r>
    </w:p>
    <w:p w14:paraId="6B8AA987" w14:textId="77777777" w:rsidR="00647428" w:rsidRPr="00631E5E" w:rsidRDefault="00647428" w:rsidP="00AF25EA">
      <w:pPr>
        <w:jc w:val="both"/>
        <w:rPr>
          <w:lang w:val="de-DE"/>
        </w:rPr>
      </w:pPr>
      <w:r>
        <w:rPr>
          <w:rFonts w:ascii="Bookman Old Style" w:hAnsi="Bookman Old Style" w:cs="Bookman Old Style"/>
          <w:b/>
          <w:sz w:val="26"/>
          <w:szCs w:val="26"/>
          <w:lang w:val="sl-SI"/>
        </w:rPr>
        <w:t>Opis poti:</w:t>
      </w:r>
      <w:r>
        <w:rPr>
          <w:rFonts w:ascii="Bookman Old Style" w:hAnsi="Bookman Old Style" w:cs="Bookman Old Style"/>
          <w:sz w:val="26"/>
          <w:szCs w:val="26"/>
          <w:lang w:val="sl-SI"/>
        </w:rPr>
        <w:t xml:space="preserve">  </w:t>
      </w:r>
      <w:r>
        <w:rPr>
          <w:rFonts w:ascii="Bookman Old Style" w:hAnsi="Bookman Old Style" w:cs="Bookman Old Style"/>
          <w:sz w:val="26"/>
          <w:szCs w:val="26"/>
          <w:lang w:val="de-DE"/>
        </w:rPr>
        <w:t>Z ŽP Celje se bomo vzpeli na greben Huma, po njem do Homa nad Košnico (570 m), se spustili</w:t>
      </w:r>
      <w:r w:rsidR="00AF25EA">
        <w:rPr>
          <w:rFonts w:ascii="Bookman Old Style" w:hAnsi="Bookman Old Style" w:cs="Bookman Old Style"/>
          <w:sz w:val="26"/>
          <w:szCs w:val="26"/>
          <w:lang w:val="de-DE"/>
        </w:rPr>
        <w:t>,</w:t>
      </w:r>
      <w:r>
        <w:rPr>
          <w:rFonts w:ascii="Bookman Old Style" w:hAnsi="Bookman Old Style" w:cs="Bookman Old Style"/>
          <w:sz w:val="26"/>
          <w:szCs w:val="26"/>
          <w:lang w:val="de-DE"/>
        </w:rPr>
        <w:t xml:space="preserve"> spet vzpeli na Slomnik (592 m), se spet spustili in vzpeli na Šmohor (780 m). Če se nam ne bo preveč mudilo na vlak v Laško, bomo spotoma osvojili še Malič (885 m). Trije vzponi bodo nanesli 1100 m vzpona.</w:t>
      </w:r>
    </w:p>
    <w:p w14:paraId="41969754" w14:textId="77777777" w:rsidR="00647428" w:rsidRPr="00631E5E" w:rsidRDefault="00647428" w:rsidP="00AF25EA">
      <w:pPr>
        <w:jc w:val="both"/>
        <w:rPr>
          <w:lang w:val="de-DE"/>
        </w:rPr>
      </w:pPr>
    </w:p>
    <w:p w14:paraId="493851F3" w14:textId="77777777" w:rsidR="00647428" w:rsidRPr="00631E5E" w:rsidRDefault="00647428" w:rsidP="00AF25EA">
      <w:pPr>
        <w:jc w:val="both"/>
        <w:rPr>
          <w:lang w:val="de-DE"/>
        </w:rPr>
      </w:pPr>
    </w:p>
    <w:p w14:paraId="10ACA85A" w14:textId="77777777" w:rsidR="00647428" w:rsidRDefault="00647428" w:rsidP="00AF25EA">
      <w:pPr>
        <w:jc w:val="both"/>
        <w:rPr>
          <w:lang w:val="sl-SI"/>
        </w:rPr>
      </w:pPr>
      <w:r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  <w:t>Vnaprejšnja prijava je potrebna</w:t>
      </w:r>
      <w:r w:rsidR="00AF25EA">
        <w:rPr>
          <w:rFonts w:ascii="Bookman Old Style" w:hAnsi="Bookman Old Style" w:cs="Bookman Old Style"/>
          <w:b/>
          <w:color w:val="FF0000"/>
          <w:sz w:val="24"/>
          <w:szCs w:val="24"/>
          <w:lang w:val="pl-PL"/>
        </w:rPr>
        <w:t xml:space="preserve">. </w:t>
      </w:r>
      <w:r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 xml:space="preserve">Če se izleta po prijavi ne boste mogli udeležiti, </w:t>
      </w:r>
      <w:r>
        <w:rPr>
          <w:rFonts w:ascii="Bookman Old Style" w:hAnsi="Bookman Old Style" w:cs="Bookman Old Style"/>
          <w:b/>
          <w:color w:val="FF0000"/>
          <w:sz w:val="24"/>
          <w:szCs w:val="24"/>
          <w:u w:val="single"/>
          <w:lang w:val="pl-PL"/>
        </w:rPr>
        <w:t>se odjavite</w:t>
      </w:r>
      <w:r>
        <w:rPr>
          <w:rFonts w:ascii="Bookman Old Style" w:hAnsi="Bookman Old Style" w:cs="Bookman Old Style"/>
          <w:color w:val="FF0000"/>
          <w:sz w:val="24"/>
          <w:szCs w:val="24"/>
          <w:lang w:val="pl-PL"/>
        </w:rPr>
        <w:t>.</w:t>
      </w:r>
    </w:p>
    <w:p w14:paraId="4AC34CB3" w14:textId="77777777" w:rsidR="00647428" w:rsidRDefault="00647428" w:rsidP="00AF25EA">
      <w:pPr>
        <w:jc w:val="both"/>
        <w:rPr>
          <w:lang w:val="sl-SI"/>
        </w:rPr>
      </w:pPr>
    </w:p>
    <w:p w14:paraId="41625E39" w14:textId="77777777" w:rsidR="00647428" w:rsidRPr="00631E5E" w:rsidRDefault="00647428" w:rsidP="00AF25EA">
      <w:pPr>
        <w:jc w:val="both"/>
        <w:rPr>
          <w:lang w:val="it-IT"/>
        </w:rPr>
      </w:pPr>
    </w:p>
    <w:p w14:paraId="75C57976" w14:textId="77777777" w:rsidR="00AF25EA" w:rsidRDefault="00AF25EA" w:rsidP="00AF25EA">
      <w:pPr>
        <w:jc w:val="both"/>
        <w:rPr>
          <w:rFonts w:ascii="Bookman Old Style" w:eastAsia="Meiryo UI" w:hAnsi="Bookman Old Style" w:cs="Bookman Old Style"/>
          <w:color w:val="C00000"/>
          <w:szCs w:val="28"/>
          <w:lang w:val="sl-SI"/>
        </w:rPr>
      </w:pPr>
      <w:r>
        <w:rPr>
          <w:rFonts w:ascii="Bookman Old Style" w:eastAsia="Meiryo UI" w:hAnsi="Bookman Old Style" w:cs="Bookman Old Style"/>
          <w:b/>
          <w:color w:val="C00000"/>
          <w:sz w:val="24"/>
          <w:szCs w:val="28"/>
          <w:lang w:val="pl-PL"/>
        </w:rPr>
        <w:t xml:space="preserve">OPOZORILO: </w:t>
      </w:r>
    </w:p>
    <w:p w14:paraId="33D18C05" w14:textId="77777777" w:rsidR="00AF25EA" w:rsidRPr="00631E5E" w:rsidRDefault="00AF25EA" w:rsidP="00AF25EA">
      <w:pPr>
        <w:jc w:val="both"/>
        <w:rPr>
          <w:lang w:val="sl-SI"/>
        </w:rPr>
      </w:pPr>
      <w:r>
        <w:rPr>
          <w:rFonts w:ascii="Bookman Old Style" w:eastAsia="Meiryo UI" w:hAnsi="Bookman Old Style" w:cs="Bookman Old Style"/>
          <w:color w:val="C00000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08F561E1" w14:textId="77777777" w:rsidR="00AF25EA" w:rsidRPr="00631E5E" w:rsidRDefault="00AF25EA" w:rsidP="00AF25EA">
      <w:pPr>
        <w:jc w:val="both"/>
        <w:rPr>
          <w:lang w:val="sl-SI"/>
        </w:rPr>
      </w:pPr>
    </w:p>
    <w:sectPr w:rsidR="00AF25EA" w:rsidRPr="00631E5E">
      <w:footerReference w:type="default" r:id="rId8"/>
      <w:footerReference w:type="first" r:id="rId9"/>
      <w:pgSz w:w="11906" w:h="16838"/>
      <w:pgMar w:top="850" w:right="1418" w:bottom="1277" w:left="1418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CFC5" w14:textId="77777777" w:rsidR="00082D53" w:rsidRDefault="00082D53">
      <w:r>
        <w:separator/>
      </w:r>
    </w:p>
  </w:endnote>
  <w:endnote w:type="continuationSeparator" w:id="0">
    <w:p w14:paraId="24747692" w14:textId="77777777" w:rsidR="00082D53" w:rsidRDefault="0008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A34" w14:textId="77777777" w:rsidR="00647428" w:rsidRDefault="00647428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F0E0" w14:textId="77777777" w:rsidR="00647428" w:rsidRDefault="00647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BD44" w14:textId="77777777" w:rsidR="00082D53" w:rsidRDefault="00082D53">
      <w:r>
        <w:separator/>
      </w:r>
    </w:p>
  </w:footnote>
  <w:footnote w:type="continuationSeparator" w:id="0">
    <w:p w14:paraId="4B90C945" w14:textId="77777777" w:rsidR="00082D53" w:rsidRDefault="0008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20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C"/>
    <w:rsid w:val="00082D53"/>
    <w:rsid w:val="00631E5E"/>
    <w:rsid w:val="00647428"/>
    <w:rsid w:val="00824B2C"/>
    <w:rsid w:val="00A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B948A7"/>
  <w15:chartTrackingRefBased/>
  <w15:docId w15:val="{2C1F62C7-D947-41C7-AFFB-BED1CC9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ivzetapisavaodstavka1">
    <w:name w:val="Privzeta pisava odstavka1"/>
  </w:style>
  <w:style w:type="character" w:customStyle="1" w:styleId="DefaultParagraphFont">
    <w:name w:val="Default Paragraph Font"/>
  </w:style>
  <w:style w:type="character" w:styleId="tevilkastrani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character" w:styleId="Hiperpovezava">
    <w:name w:val="Hyperlink"/>
    <w:rPr>
      <w:color w:val="0000FF"/>
      <w:u w:val="single"/>
    </w:rPr>
  </w:style>
  <w:style w:type="character" w:customStyle="1" w:styleId="Simbolizaotevilevanje">
    <w:name w:val="Simboli za oštevilčevanje"/>
  </w:style>
  <w:style w:type="paragraph" w:customStyle="1" w:styleId="Naslov40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 w:cs="Mangal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Podnaslov"/>
    <w:pPr>
      <w:jc w:val="center"/>
    </w:pPr>
    <w:rPr>
      <w:rFonts w:ascii="Tahoma" w:hAnsi="Tahoma" w:cs="Tahoma"/>
      <w:b/>
      <w:sz w:val="32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Glavainnoga">
    <w:name w:val="Glava in noga"/>
    <w:basedOn w:val="Navaden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Navaden"/>
  </w:style>
  <w:style w:type="paragraph" w:styleId="Glava">
    <w:name w:val="header"/>
    <w:basedOn w:val="Navaden"/>
  </w:style>
  <w:style w:type="paragraph" w:styleId="Podnaslov">
    <w:name w:val="Subtitle"/>
    <w:basedOn w:val="Navaden"/>
    <w:next w:val="Telobesedila"/>
    <w:qFormat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pPr>
      <w:jc w:val="both"/>
    </w:pPr>
    <w:rPr>
      <w:b/>
      <w:sz w:val="28"/>
    </w:rPr>
  </w:style>
  <w:style w:type="paragraph" w:customStyle="1" w:styleId="BodyText22">
    <w:name w:val="Body Text 22"/>
    <w:basedOn w:val="Navaden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alloonText">
    <w:name w:val="Balloon Text"/>
    <w:basedOn w:val="Navade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subject/>
  <dc:creator>Sara Gregl</dc:creator>
  <cp:keywords/>
  <cp:lastModifiedBy>Jožef Lovenjak</cp:lastModifiedBy>
  <cp:revision>2</cp:revision>
  <cp:lastPrinted>1995-11-21T16:41:00Z</cp:lastPrinted>
  <dcterms:created xsi:type="dcterms:W3CDTF">2025-01-06T06:01:00Z</dcterms:created>
  <dcterms:modified xsi:type="dcterms:W3CDTF">2025-01-06T06:01:00Z</dcterms:modified>
</cp:coreProperties>
</file>