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188F9B" w14:textId="77777777" w:rsidR="00353A40" w:rsidRDefault="00FD3071">
      <w:pPr>
        <w:jc w:val="center"/>
        <w:rPr>
          <w:rFonts w:ascii="Bookman Old Style" w:eastAsia="Bookman Old Style" w:hAnsi="Bookman Old Style" w:cs="Bookman Old Style"/>
          <w:color w:val="000080"/>
          <w:sz w:val="32"/>
          <w:lang w:eastAsia="ar-SA"/>
        </w:rPr>
      </w:pPr>
      <w:r>
        <w:rPr>
          <w:noProof/>
        </w:rPr>
        <w:drawing>
          <wp:inline distT="0" distB="0" distL="0" distR="0" wp14:anchorId="2C8CA4D1" wp14:editId="2A9BACBC">
            <wp:extent cx="581025" cy="5524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81025" cy="552450"/>
                    </a:xfrm>
                    <a:prstGeom prst="rect">
                      <a:avLst/>
                    </a:prstGeom>
                  </pic:spPr>
                </pic:pic>
              </a:graphicData>
            </a:graphic>
          </wp:inline>
        </w:drawing>
      </w:r>
    </w:p>
    <w:p w14:paraId="7A4A1C0D" w14:textId="77777777" w:rsidR="00353A40" w:rsidRDefault="00FD3071">
      <w:pPr>
        <w:numPr>
          <w:ilvl w:val="1"/>
          <w:numId w:val="6"/>
        </w:numPr>
        <w:jc w:val="center"/>
        <w:rPr>
          <w:rFonts w:ascii="Bookman Old Style" w:eastAsia="Bookman Old Style" w:hAnsi="Bookman Old Style" w:cs="Bookman Old Style"/>
          <w:b/>
          <w:color w:val="000080"/>
          <w:sz w:val="32"/>
          <w:lang w:eastAsia="ar-SA"/>
        </w:rPr>
      </w:pPr>
      <w:r>
        <w:rPr>
          <w:rFonts w:ascii="Bookman Old Style" w:eastAsia="Bookman Old Style" w:hAnsi="Bookman Old Style" w:cs="Bookman Old Style"/>
          <w:b/>
          <w:color w:val="000080"/>
          <w:sz w:val="32"/>
          <w:lang w:eastAsia="ar-SA"/>
        </w:rPr>
        <w:t>PLANINSKO DRUŠTVO BREŽICE</w:t>
      </w:r>
    </w:p>
    <w:p w14:paraId="08230A66" w14:textId="4DA4967F" w:rsidR="00353A40" w:rsidRDefault="0084286C" w:rsidP="0084286C">
      <w:pPr>
        <w:ind w:left="432"/>
        <w:rPr>
          <w:rFonts w:ascii="Bookman Old Style" w:eastAsia="Bookman Old Style" w:hAnsi="Bookman Old Style" w:cs="Bookman Old Style"/>
          <w:b/>
          <w:lang w:eastAsia="ar-SA"/>
        </w:rPr>
      </w:pPr>
      <w:r>
        <w:rPr>
          <w:rFonts w:ascii="Bookman Old Style" w:eastAsia="Bookman Old Style" w:hAnsi="Bookman Old Style" w:cs="Bookman Old Style"/>
          <w:b/>
          <w:color w:val="000080"/>
          <w:sz w:val="32"/>
          <w:lang w:eastAsia="ar-SA"/>
        </w:rPr>
        <w:t xml:space="preserve">                          </w:t>
      </w:r>
      <w:r w:rsidR="00FD3071">
        <w:rPr>
          <w:rFonts w:ascii="Bookman Old Style" w:eastAsia="Bookman Old Style" w:hAnsi="Bookman Old Style" w:cs="Bookman Old Style"/>
          <w:b/>
          <w:color w:val="000080"/>
          <w:sz w:val="32"/>
          <w:lang w:eastAsia="ar-SA"/>
        </w:rPr>
        <w:t xml:space="preserve">vas </w:t>
      </w:r>
      <w:proofErr w:type="spellStart"/>
      <w:r w:rsidR="00FD3071">
        <w:rPr>
          <w:rFonts w:ascii="Bookman Old Style" w:eastAsia="Bookman Old Style" w:hAnsi="Bookman Old Style" w:cs="Bookman Old Style"/>
          <w:b/>
          <w:color w:val="000080"/>
          <w:sz w:val="32"/>
          <w:lang w:eastAsia="ar-SA"/>
        </w:rPr>
        <w:t>vabi</w:t>
      </w:r>
      <w:proofErr w:type="spellEnd"/>
      <w:r w:rsidR="00FD3071">
        <w:rPr>
          <w:rFonts w:ascii="Bookman Old Style" w:eastAsia="Bookman Old Style" w:hAnsi="Bookman Old Style" w:cs="Bookman Old Style"/>
          <w:b/>
          <w:color w:val="000080"/>
          <w:sz w:val="32"/>
          <w:lang w:eastAsia="ar-SA"/>
        </w:rPr>
        <w:t xml:space="preserve"> na </w:t>
      </w:r>
      <w:proofErr w:type="spellStart"/>
      <w:r w:rsidR="00FD3071">
        <w:rPr>
          <w:rFonts w:ascii="Bookman Old Style" w:eastAsia="Bookman Old Style" w:hAnsi="Bookman Old Style" w:cs="Bookman Old Style"/>
          <w:b/>
          <w:color w:val="000080"/>
          <w:sz w:val="32"/>
          <w:lang w:eastAsia="ar-SA"/>
        </w:rPr>
        <w:t>izlet</w:t>
      </w:r>
      <w:proofErr w:type="spellEnd"/>
      <w:r w:rsidR="00FD3071">
        <w:rPr>
          <w:rFonts w:ascii="Bookman Old Style" w:eastAsia="Bookman Old Style" w:hAnsi="Bookman Old Style" w:cs="Bookman Old Style"/>
          <w:b/>
          <w:color w:val="000080"/>
          <w:sz w:val="32"/>
          <w:lang w:eastAsia="ar-SA"/>
        </w:rPr>
        <w:t xml:space="preserve"> </w:t>
      </w:r>
    </w:p>
    <w:p w14:paraId="3941CE0E" w14:textId="77777777" w:rsidR="0084286C" w:rsidRPr="0084286C" w:rsidRDefault="00FD3071" w:rsidP="0084286C">
      <w:pPr>
        <w:numPr>
          <w:ilvl w:val="3"/>
          <w:numId w:val="6"/>
        </w:numPr>
        <w:jc w:val="center"/>
        <w:rPr>
          <w:rFonts w:ascii="Bookman Old Style" w:eastAsia="Bookman Old Style" w:hAnsi="Bookman Old Style" w:cs="Bookman Old Style"/>
          <w:b/>
          <w:color w:val="000080"/>
          <w:sz w:val="32"/>
          <w:u w:val="single"/>
          <w:lang w:val="de-DE" w:eastAsia="ar-SA"/>
        </w:rPr>
      </w:pPr>
      <w:proofErr w:type="spellStart"/>
      <w:r w:rsidRPr="0084286C">
        <w:rPr>
          <w:rFonts w:ascii="Bookman Old Style" w:eastAsia="Bookman Old Style" w:hAnsi="Bookman Old Style" w:cs="Bookman Old Style"/>
          <w:b/>
          <w:color w:val="CC0000"/>
          <w:sz w:val="60"/>
          <w:lang w:val="de-DE" w:eastAsia="ar-SA"/>
        </w:rPr>
        <w:t>Slivnica</w:t>
      </w:r>
      <w:proofErr w:type="spellEnd"/>
      <w:r w:rsidRPr="0084286C">
        <w:rPr>
          <w:rFonts w:ascii="Bookman Old Style" w:eastAsia="Bookman Old Style" w:hAnsi="Bookman Old Style" w:cs="Bookman Old Style"/>
          <w:b/>
          <w:color w:val="CC0000"/>
          <w:sz w:val="60"/>
          <w:lang w:val="de-DE" w:eastAsia="ar-SA"/>
        </w:rPr>
        <w:t xml:space="preserve"> </w:t>
      </w:r>
      <w:r w:rsidRPr="0084286C">
        <w:rPr>
          <w:rFonts w:ascii="Bookman Old Style" w:eastAsia="Bookman Old Style" w:hAnsi="Bookman Old Style" w:cs="Bookman Old Style"/>
          <w:b/>
          <w:color w:val="CC0000"/>
          <w:sz w:val="44"/>
          <w:lang w:val="de-DE" w:eastAsia="ar-SA"/>
        </w:rPr>
        <w:t>(1114</w:t>
      </w:r>
      <w:r w:rsidR="0084286C" w:rsidRPr="0084286C">
        <w:rPr>
          <w:rFonts w:ascii="Bookman Old Style" w:eastAsia="Bookman Old Style" w:hAnsi="Bookman Old Style" w:cs="Bookman Old Style"/>
          <w:b/>
          <w:color w:val="CC0000"/>
          <w:sz w:val="44"/>
          <w:lang w:val="de-DE" w:eastAsia="ar-SA"/>
        </w:rPr>
        <w:t xml:space="preserve"> </w:t>
      </w:r>
      <w:r w:rsidRPr="0084286C">
        <w:rPr>
          <w:rFonts w:ascii="Bookman Old Style" w:eastAsia="Bookman Old Style" w:hAnsi="Bookman Old Style" w:cs="Bookman Old Style"/>
          <w:b/>
          <w:color w:val="CC0000"/>
          <w:sz w:val="36"/>
          <w:lang w:val="de-DE" w:eastAsia="ar-SA"/>
        </w:rPr>
        <w:t>m</w:t>
      </w:r>
      <w:r w:rsidRPr="0084286C">
        <w:rPr>
          <w:rFonts w:ascii="Bookman Old Style" w:eastAsia="Bookman Old Style" w:hAnsi="Bookman Old Style" w:cs="Bookman Old Style"/>
          <w:b/>
          <w:color w:val="CC0000"/>
          <w:sz w:val="44"/>
          <w:lang w:val="de-DE" w:eastAsia="ar-SA"/>
        </w:rPr>
        <w:t>)</w:t>
      </w:r>
      <w:r w:rsidR="0084286C" w:rsidRPr="0084286C">
        <w:rPr>
          <w:rFonts w:ascii="Bookman Old Style" w:eastAsia="Bookman Old Style" w:hAnsi="Bookman Old Style" w:cs="Bookman Old Style"/>
          <w:b/>
          <w:color w:val="CC0000"/>
          <w:sz w:val="44"/>
          <w:lang w:val="de-DE" w:eastAsia="ar-SA"/>
        </w:rPr>
        <w:t xml:space="preserve"> </w:t>
      </w:r>
      <w:proofErr w:type="spellStart"/>
      <w:r w:rsidRPr="0084286C">
        <w:rPr>
          <w:rFonts w:ascii="Bookman Old Style" w:eastAsia="Bookman Old Style" w:hAnsi="Bookman Old Style" w:cs="Bookman Old Style"/>
          <w:b/>
          <w:color w:val="CC0000"/>
          <w:sz w:val="44"/>
          <w:lang w:val="de-DE" w:eastAsia="ar-SA"/>
        </w:rPr>
        <w:t>Notranjsko</w:t>
      </w:r>
      <w:proofErr w:type="spellEnd"/>
      <w:r w:rsidRPr="0084286C">
        <w:rPr>
          <w:rFonts w:ascii="Bookman Old Style" w:eastAsia="Bookman Old Style" w:hAnsi="Bookman Old Style" w:cs="Bookman Old Style"/>
          <w:b/>
          <w:color w:val="CC0000"/>
          <w:sz w:val="44"/>
          <w:lang w:val="de-DE" w:eastAsia="ar-SA"/>
        </w:rPr>
        <w:t xml:space="preserve"> </w:t>
      </w:r>
      <w:proofErr w:type="spellStart"/>
      <w:r w:rsidRPr="0084286C">
        <w:rPr>
          <w:rFonts w:ascii="Bookman Old Style" w:eastAsia="Bookman Old Style" w:hAnsi="Bookman Old Style" w:cs="Bookman Old Style"/>
          <w:b/>
          <w:color w:val="CC0000"/>
          <w:sz w:val="44"/>
          <w:lang w:val="de-DE" w:eastAsia="ar-SA"/>
        </w:rPr>
        <w:t>hribovje</w:t>
      </w:r>
      <w:proofErr w:type="spellEnd"/>
      <w:r w:rsidRPr="0084286C">
        <w:rPr>
          <w:rFonts w:ascii="Bookman Old Style" w:eastAsia="Bookman Old Style" w:hAnsi="Bookman Old Style" w:cs="Bookman Old Style"/>
          <w:b/>
          <w:color w:val="CC0000"/>
          <w:sz w:val="28"/>
          <w:lang w:val="de-DE" w:eastAsia="ar-SA"/>
        </w:rPr>
        <w:br/>
      </w:r>
    </w:p>
    <w:p w14:paraId="5DB7B648" w14:textId="6D0022BE" w:rsidR="00353A40" w:rsidRPr="0084286C" w:rsidRDefault="00FD3071" w:rsidP="0084286C">
      <w:pPr>
        <w:numPr>
          <w:ilvl w:val="3"/>
          <w:numId w:val="6"/>
        </w:numPr>
        <w:jc w:val="center"/>
        <w:rPr>
          <w:rFonts w:ascii="Bookman Old Style" w:eastAsia="Bookman Old Style" w:hAnsi="Bookman Old Style" w:cs="Bookman Old Style"/>
          <w:b/>
          <w:color w:val="000080"/>
          <w:sz w:val="32"/>
          <w:u w:val="single"/>
          <w:lang w:val="de-DE" w:eastAsia="ar-SA"/>
        </w:rPr>
      </w:pPr>
      <w:proofErr w:type="spellStart"/>
      <w:r w:rsidRPr="0084286C">
        <w:rPr>
          <w:rFonts w:ascii="Bookman Old Style" w:eastAsia="Bookman Old Style" w:hAnsi="Bookman Old Style" w:cs="Bookman Old Style"/>
          <w:b/>
          <w:color w:val="000080"/>
          <w:sz w:val="36"/>
          <w:u w:val="single"/>
          <w:lang w:val="de-DE" w:eastAsia="ar-SA"/>
        </w:rPr>
        <w:t>Odhod</w:t>
      </w:r>
      <w:proofErr w:type="spellEnd"/>
      <w:r w:rsidRPr="0084286C">
        <w:rPr>
          <w:rFonts w:ascii="Bookman Old Style" w:eastAsia="Bookman Old Style" w:hAnsi="Bookman Old Style" w:cs="Bookman Old Style"/>
          <w:b/>
          <w:color w:val="000080"/>
          <w:sz w:val="36"/>
          <w:u w:val="single"/>
          <w:lang w:val="de-DE" w:eastAsia="ar-SA"/>
        </w:rPr>
        <w:t xml:space="preserve"> v </w:t>
      </w:r>
      <w:proofErr w:type="spellStart"/>
      <w:r w:rsidRPr="0084286C">
        <w:rPr>
          <w:rFonts w:ascii="Bookman Old Style" w:eastAsia="Bookman Old Style" w:hAnsi="Bookman Old Style" w:cs="Bookman Old Style"/>
          <w:b/>
          <w:color w:val="000080"/>
          <w:sz w:val="36"/>
          <w:u w:val="single"/>
          <w:lang w:val="de-DE" w:eastAsia="ar-SA"/>
        </w:rPr>
        <w:t>sredo</w:t>
      </w:r>
      <w:proofErr w:type="spellEnd"/>
      <w:r w:rsidRPr="0084286C">
        <w:rPr>
          <w:rFonts w:ascii="Bookman Old Style" w:eastAsia="Bookman Old Style" w:hAnsi="Bookman Old Style" w:cs="Bookman Old Style"/>
          <w:b/>
          <w:color w:val="000080"/>
          <w:sz w:val="36"/>
          <w:u w:val="single"/>
          <w:lang w:val="de-DE" w:eastAsia="ar-SA"/>
        </w:rPr>
        <w:t xml:space="preserve"> 30.9. 2026, ob 6.00 </w:t>
      </w:r>
      <w:proofErr w:type="spellStart"/>
      <w:r w:rsidRPr="0084286C">
        <w:rPr>
          <w:rFonts w:ascii="Bookman Old Style" w:eastAsia="Bookman Old Style" w:hAnsi="Bookman Old Style" w:cs="Bookman Old Style"/>
          <w:b/>
          <w:color w:val="000080"/>
          <w:sz w:val="36"/>
          <w:u w:val="single"/>
          <w:lang w:val="de-DE" w:eastAsia="ar-SA"/>
        </w:rPr>
        <w:t>uri</w:t>
      </w:r>
      <w:proofErr w:type="spellEnd"/>
      <w:r w:rsidRPr="0084286C">
        <w:rPr>
          <w:rFonts w:ascii="Bookman Old Style" w:eastAsia="Bookman Old Style" w:hAnsi="Bookman Old Style" w:cs="Bookman Old Style"/>
          <w:b/>
          <w:color w:val="000080"/>
          <w:sz w:val="36"/>
          <w:u w:val="single"/>
          <w:lang w:val="de-DE" w:eastAsia="ar-SA"/>
        </w:rPr>
        <w:t xml:space="preserve"> </w:t>
      </w:r>
    </w:p>
    <w:p w14:paraId="6BD8DD91" w14:textId="77777777" w:rsidR="00353A40" w:rsidRDefault="00FD3071">
      <w:pPr>
        <w:jc w:val="center"/>
        <w:rPr>
          <w:rFonts w:ascii="Bookman Old Style" w:eastAsia="Bookman Old Style" w:hAnsi="Bookman Old Style" w:cs="Bookman Old Style"/>
          <w:b/>
          <w:u w:val="single"/>
          <w:lang w:val="de-DE" w:eastAsia="ar-SA"/>
        </w:rPr>
      </w:pPr>
      <w:proofErr w:type="spellStart"/>
      <w:r>
        <w:rPr>
          <w:rFonts w:ascii="Bookman Old Style" w:eastAsia="Bookman Old Style" w:hAnsi="Bookman Old Style" w:cs="Bookman Old Style"/>
          <w:b/>
          <w:color w:val="000080"/>
          <w:sz w:val="32"/>
          <w:u w:val="single"/>
          <w:lang w:val="de-DE" w:eastAsia="ar-SA"/>
        </w:rPr>
        <w:t>iz</w:t>
      </w:r>
      <w:proofErr w:type="spellEnd"/>
      <w:r>
        <w:rPr>
          <w:rFonts w:ascii="Bookman Old Style" w:eastAsia="Bookman Old Style" w:hAnsi="Bookman Old Style" w:cs="Bookman Old Style"/>
          <w:b/>
          <w:color w:val="000080"/>
          <w:sz w:val="32"/>
          <w:u w:val="single"/>
          <w:lang w:val="de-DE" w:eastAsia="ar-SA"/>
        </w:rPr>
        <w:t xml:space="preserve"> </w:t>
      </w:r>
      <w:proofErr w:type="spellStart"/>
      <w:r>
        <w:rPr>
          <w:rFonts w:ascii="Bookman Old Style" w:eastAsia="Bookman Old Style" w:hAnsi="Bookman Old Style" w:cs="Bookman Old Style"/>
          <w:b/>
          <w:color w:val="000080"/>
          <w:sz w:val="32"/>
          <w:u w:val="single"/>
          <w:lang w:val="de-DE" w:eastAsia="ar-SA"/>
        </w:rPr>
        <w:t>parkirišča</w:t>
      </w:r>
      <w:proofErr w:type="spellEnd"/>
      <w:r>
        <w:rPr>
          <w:rFonts w:ascii="Bookman Old Style" w:eastAsia="Bookman Old Style" w:hAnsi="Bookman Old Style" w:cs="Bookman Old Style"/>
          <w:b/>
          <w:color w:val="000080"/>
          <w:sz w:val="32"/>
          <w:u w:val="single"/>
          <w:lang w:val="de-DE" w:eastAsia="ar-SA"/>
        </w:rPr>
        <w:t xml:space="preserve"> </w:t>
      </w:r>
      <w:proofErr w:type="spellStart"/>
      <w:r>
        <w:rPr>
          <w:rFonts w:ascii="Bookman Old Style" w:eastAsia="Bookman Old Style" w:hAnsi="Bookman Old Style" w:cs="Bookman Old Style"/>
          <w:b/>
          <w:color w:val="000080"/>
          <w:sz w:val="32"/>
          <w:u w:val="single"/>
          <w:lang w:val="de-DE" w:eastAsia="ar-SA"/>
        </w:rPr>
        <w:t>pri</w:t>
      </w:r>
      <w:proofErr w:type="spellEnd"/>
      <w:r>
        <w:rPr>
          <w:rFonts w:ascii="Bookman Old Style" w:eastAsia="Bookman Old Style" w:hAnsi="Bookman Old Style" w:cs="Bookman Old Style"/>
          <w:b/>
          <w:color w:val="000080"/>
          <w:sz w:val="32"/>
          <w:u w:val="single"/>
          <w:lang w:val="de-DE" w:eastAsia="ar-SA"/>
        </w:rPr>
        <w:t xml:space="preserve"> </w:t>
      </w:r>
      <w:proofErr w:type="spellStart"/>
      <w:r>
        <w:rPr>
          <w:rFonts w:ascii="Bookman Old Style" w:eastAsia="Bookman Old Style" w:hAnsi="Bookman Old Style" w:cs="Bookman Old Style"/>
          <w:b/>
          <w:color w:val="000080"/>
          <w:sz w:val="32"/>
          <w:u w:val="single"/>
          <w:lang w:val="de-DE" w:eastAsia="ar-SA"/>
        </w:rPr>
        <w:t>blagovnici</w:t>
      </w:r>
      <w:proofErr w:type="spellEnd"/>
      <w:r>
        <w:rPr>
          <w:rFonts w:ascii="Bookman Old Style" w:eastAsia="Bookman Old Style" w:hAnsi="Bookman Old Style" w:cs="Bookman Old Style"/>
          <w:b/>
          <w:color w:val="000080"/>
          <w:sz w:val="32"/>
          <w:u w:val="single"/>
          <w:lang w:val="de-DE" w:eastAsia="ar-SA"/>
        </w:rPr>
        <w:t xml:space="preserve"> (</w:t>
      </w:r>
      <w:proofErr w:type="spellStart"/>
      <w:r>
        <w:rPr>
          <w:rFonts w:ascii="Bookman Old Style" w:eastAsia="Bookman Old Style" w:hAnsi="Bookman Old Style" w:cs="Bookman Old Style"/>
          <w:b/>
          <w:color w:val="000080"/>
          <w:sz w:val="32"/>
          <w:u w:val="single"/>
          <w:lang w:val="de-DE" w:eastAsia="ar-SA"/>
        </w:rPr>
        <w:t>za</w:t>
      </w:r>
      <w:proofErr w:type="spellEnd"/>
      <w:r>
        <w:rPr>
          <w:rFonts w:ascii="Bookman Old Style" w:eastAsia="Bookman Old Style" w:hAnsi="Bookman Old Style" w:cs="Bookman Old Style"/>
          <w:b/>
          <w:color w:val="000080"/>
          <w:sz w:val="32"/>
          <w:u w:val="single"/>
          <w:lang w:val="de-DE" w:eastAsia="ar-SA"/>
        </w:rPr>
        <w:t xml:space="preserve"> </w:t>
      </w:r>
      <w:proofErr w:type="spellStart"/>
      <w:r>
        <w:rPr>
          <w:rFonts w:ascii="Bookman Old Style" w:eastAsia="Bookman Old Style" w:hAnsi="Bookman Old Style" w:cs="Bookman Old Style"/>
          <w:b/>
          <w:color w:val="000080"/>
          <w:sz w:val="32"/>
          <w:u w:val="single"/>
          <w:lang w:val="de-DE" w:eastAsia="ar-SA"/>
        </w:rPr>
        <w:t>restavracijo</w:t>
      </w:r>
      <w:proofErr w:type="spellEnd"/>
      <w:r>
        <w:rPr>
          <w:rFonts w:ascii="Bookman Old Style" w:eastAsia="Bookman Old Style" w:hAnsi="Bookman Old Style" w:cs="Bookman Old Style"/>
          <w:b/>
          <w:color w:val="000080"/>
          <w:sz w:val="32"/>
          <w:u w:val="single"/>
          <w:lang w:val="de-DE" w:eastAsia="ar-SA"/>
        </w:rPr>
        <w:t xml:space="preserve"> Štefanič)</w:t>
      </w:r>
    </w:p>
    <w:p w14:paraId="47B75901" w14:textId="77777777" w:rsidR="00353A40" w:rsidRDefault="00FD3071">
      <w:pPr>
        <w:spacing w:before="120" w:after="120"/>
        <w:jc w:val="both"/>
        <w:rPr>
          <w:rFonts w:ascii="Bookman Old Style" w:eastAsia="Bookman Old Style" w:hAnsi="Bookman Old Style" w:cs="Bookman Old Style"/>
          <w:b/>
          <w:color w:val="C00000"/>
          <w:sz w:val="26"/>
          <w:lang w:val="sl-SI" w:eastAsia="ar-SA"/>
        </w:rPr>
      </w:pPr>
      <w:r>
        <w:rPr>
          <w:rFonts w:ascii="Bookman Old Style" w:eastAsia="Bookman Old Style" w:hAnsi="Bookman Old Style" w:cs="Bookman Old Style"/>
          <w:b/>
          <w:sz w:val="26"/>
          <w:lang w:val="sl-SI" w:eastAsia="ar-SA"/>
        </w:rPr>
        <w:t xml:space="preserve">Težavnost: </w:t>
      </w:r>
      <w:r>
        <w:rPr>
          <w:rFonts w:ascii="Bookman Old Style" w:eastAsia="Bookman Old Style" w:hAnsi="Bookman Old Style" w:cs="Bookman Old Style"/>
          <w:b/>
          <w:color w:val="C00000"/>
          <w:sz w:val="26"/>
          <w:lang w:val="sl-SI" w:eastAsia="ar-SA"/>
        </w:rPr>
        <w:t>lahka označena</w:t>
      </w:r>
      <w:r>
        <w:rPr>
          <w:rFonts w:ascii="Bookman Old Style" w:eastAsia="Bookman Old Style" w:hAnsi="Bookman Old Style" w:cs="Bookman Old Style"/>
          <w:color w:val="C00000"/>
          <w:sz w:val="26"/>
          <w:lang w:val="sl-SI" w:eastAsia="ar-SA"/>
        </w:rPr>
        <w:t xml:space="preserve"> </w:t>
      </w:r>
    </w:p>
    <w:p w14:paraId="5FDE4803" w14:textId="77777777" w:rsidR="00353A40" w:rsidRDefault="00FD3071">
      <w:pPr>
        <w:spacing w:before="120" w:after="120"/>
        <w:jc w:val="both"/>
        <w:rPr>
          <w:rFonts w:ascii="Bookman Old Style" w:eastAsia="Bookman Old Style" w:hAnsi="Bookman Old Style" w:cs="Bookman Old Style"/>
          <w:b/>
          <w:sz w:val="26"/>
          <w:lang w:val="sl-SI" w:eastAsia="ar-SA"/>
        </w:rPr>
      </w:pPr>
      <w:r>
        <w:rPr>
          <w:rFonts w:ascii="Bookman Old Style" w:eastAsia="Bookman Old Style" w:hAnsi="Bookman Old Style" w:cs="Bookman Old Style"/>
          <w:b/>
          <w:sz w:val="26"/>
          <w:lang w:val="sl-SI" w:eastAsia="ar-SA"/>
        </w:rPr>
        <w:t>Vodnik:</w:t>
      </w:r>
      <w:r>
        <w:rPr>
          <w:rFonts w:ascii="Bookman Old Style" w:eastAsia="Bookman Old Style" w:hAnsi="Bookman Old Style" w:cs="Bookman Old Style"/>
          <w:b/>
          <w:color w:val="C00000"/>
          <w:sz w:val="36"/>
          <w:lang w:val="sl-SI" w:eastAsia="ar-SA"/>
        </w:rPr>
        <w:t xml:space="preserve"> Mija Novak</w:t>
      </w:r>
      <w:r>
        <w:rPr>
          <w:sz w:val="20"/>
          <w:lang w:eastAsia="ar-SA"/>
        </w:rPr>
        <w:t xml:space="preserve"> </w:t>
      </w:r>
      <w:r>
        <w:rPr>
          <w:rFonts w:ascii="Bookman Old Style" w:eastAsia="Bookman Old Style" w:hAnsi="Bookman Old Style" w:cs="Bookman Old Style"/>
          <w:sz w:val="26"/>
          <w:lang w:val="sl-SI" w:eastAsia="ar-SA"/>
        </w:rPr>
        <w:t>vodnika PZS.</w:t>
      </w:r>
    </w:p>
    <w:p w14:paraId="6D7D9452" w14:textId="77777777" w:rsidR="00353A40" w:rsidRDefault="00FD3071">
      <w:pPr>
        <w:spacing w:after="120"/>
        <w:jc w:val="both"/>
        <w:rPr>
          <w:rFonts w:ascii="Bookman Old Style" w:eastAsia="Bookman Old Style" w:hAnsi="Bookman Old Style" w:cs="Bookman Old Style"/>
          <w:b/>
          <w:sz w:val="26"/>
          <w:lang w:val="sl-SI" w:eastAsia="ar-SA"/>
        </w:rPr>
      </w:pPr>
      <w:r>
        <w:rPr>
          <w:rFonts w:ascii="Bookman Old Style" w:eastAsia="Bookman Old Style" w:hAnsi="Bookman Old Style" w:cs="Bookman Old Style"/>
          <w:b/>
          <w:sz w:val="26"/>
          <w:lang w:val="sl-SI" w:eastAsia="ar-SA"/>
        </w:rPr>
        <w:t>Čas hoje:</w:t>
      </w:r>
      <w:r>
        <w:rPr>
          <w:rFonts w:ascii="Bookman Old Style" w:eastAsia="Bookman Old Style" w:hAnsi="Bookman Old Style" w:cs="Bookman Old Style"/>
          <w:sz w:val="26"/>
          <w:lang w:val="sl-SI" w:eastAsia="ar-SA"/>
        </w:rPr>
        <w:t xml:space="preserve"> 2,5 do 3 ure, višinska razlika 534 m</w:t>
      </w:r>
    </w:p>
    <w:p w14:paraId="05B009F3" w14:textId="77777777" w:rsidR="00353A40" w:rsidRDefault="00FD3071">
      <w:pPr>
        <w:spacing w:after="120"/>
        <w:jc w:val="both"/>
        <w:rPr>
          <w:rFonts w:ascii="Bookman Old Style" w:eastAsia="Bookman Old Style" w:hAnsi="Bookman Old Style" w:cs="Bookman Old Style"/>
          <w:sz w:val="26"/>
          <w:lang w:val="sl-SI" w:eastAsia="ar-SA"/>
        </w:rPr>
      </w:pPr>
      <w:r>
        <w:rPr>
          <w:rFonts w:ascii="Bookman Old Style" w:eastAsia="Bookman Old Style" w:hAnsi="Bookman Old Style" w:cs="Bookman Old Style"/>
          <w:b/>
          <w:sz w:val="26"/>
          <w:lang w:val="sl-SI" w:eastAsia="ar-SA"/>
        </w:rPr>
        <w:t xml:space="preserve">Potrebna oprema: </w:t>
      </w:r>
      <w:r>
        <w:rPr>
          <w:rFonts w:ascii="Bookman Old Style" w:eastAsia="Bookman Old Style" w:hAnsi="Bookman Old Style" w:cs="Bookman Old Style"/>
          <w:sz w:val="26"/>
          <w:lang w:val="sl-SI" w:eastAsia="ar-SA"/>
        </w:rPr>
        <w:t>planinska oblačila in planinska obutev (čevlji z rebrastim podplatom, rezervno perilo, oblačila za večslojno oblačenje, vetrovka, kapa, rokavice), priporočljive so pohodne palice.</w:t>
      </w:r>
    </w:p>
    <w:p w14:paraId="4D7A6201" w14:textId="77777777" w:rsidR="00353A40" w:rsidRDefault="00FD3071">
      <w:pPr>
        <w:spacing w:after="120"/>
        <w:jc w:val="both"/>
        <w:rPr>
          <w:rFonts w:ascii="Bookman Old Style" w:eastAsia="Bookman Old Style" w:hAnsi="Bookman Old Style" w:cs="Bookman Old Style"/>
          <w:sz w:val="26"/>
          <w:lang w:val="sl-SI" w:eastAsia="sl-SI"/>
        </w:rPr>
      </w:pPr>
      <w:r>
        <w:rPr>
          <w:rFonts w:ascii="Bookman Old Style" w:eastAsia="Bookman Old Style" w:hAnsi="Bookman Old Style" w:cs="Bookman Old Style"/>
          <w:b/>
          <w:sz w:val="26"/>
          <w:lang w:val="sl-SI" w:eastAsia="ar-SA"/>
        </w:rPr>
        <w:t xml:space="preserve">Prehrana in pijača: </w:t>
      </w:r>
      <w:r>
        <w:rPr>
          <w:rFonts w:ascii="Bookman Old Style" w:eastAsia="Bookman Old Style" w:hAnsi="Bookman Old Style" w:cs="Bookman Old Style"/>
          <w:sz w:val="26"/>
          <w:lang w:val="sl-SI" w:eastAsia="ar-SA"/>
        </w:rPr>
        <w:t xml:space="preserve">iz nahrbtnika, </w:t>
      </w:r>
    </w:p>
    <w:p w14:paraId="6B0E9913" w14:textId="77777777" w:rsidR="00353A40" w:rsidRDefault="00FD3071">
      <w:pPr>
        <w:spacing w:after="120"/>
        <w:jc w:val="both"/>
        <w:rPr>
          <w:rFonts w:ascii="Bookman Old Style" w:eastAsia="Bookman Old Style" w:hAnsi="Bookman Old Style" w:cs="Bookman Old Style"/>
          <w:sz w:val="26"/>
          <w:lang w:val="sl-SI" w:eastAsia="sl-SI"/>
        </w:rPr>
      </w:pPr>
      <w:r>
        <w:rPr>
          <w:rFonts w:ascii="Bookman Old Style" w:eastAsia="Bookman Old Style" w:hAnsi="Bookman Old Style" w:cs="Bookman Old Style"/>
          <w:b/>
          <w:sz w:val="26"/>
          <w:lang w:val="sl-SI" w:eastAsia="ar-SA"/>
        </w:rPr>
        <w:t>Prevoz:</w:t>
      </w:r>
      <w:r>
        <w:rPr>
          <w:rFonts w:ascii="Bookman Old Style" w:eastAsia="Bookman Old Style" w:hAnsi="Bookman Old Style" w:cs="Bookman Old Style"/>
          <w:sz w:val="26"/>
          <w:lang w:val="sl-SI" w:eastAsia="ar-SA"/>
        </w:rPr>
        <w:t xml:space="preserve"> osebni avtomobili</w:t>
      </w:r>
    </w:p>
    <w:p w14:paraId="2A137081" w14:textId="77777777" w:rsidR="00353A40" w:rsidRDefault="00FD3071">
      <w:pPr>
        <w:spacing w:after="120"/>
        <w:jc w:val="both"/>
        <w:rPr>
          <w:rFonts w:ascii="Bookman Old Style" w:eastAsia="Bookman Old Style" w:hAnsi="Bookman Old Style" w:cs="Bookman Old Style"/>
          <w:b/>
          <w:sz w:val="26"/>
          <w:lang w:val="sl-SI" w:eastAsia="sl-SI"/>
        </w:rPr>
      </w:pPr>
      <w:r>
        <w:rPr>
          <w:rFonts w:ascii="Bookman Old Style" w:eastAsia="Bookman Old Style" w:hAnsi="Bookman Old Style" w:cs="Bookman Old Style"/>
          <w:b/>
          <w:sz w:val="26"/>
          <w:lang w:val="sl-SI" w:eastAsia="ar-SA"/>
        </w:rPr>
        <w:t>Prijave:  do ponedeljka 28.9. Miji z sms na tel. 040 655 903</w:t>
      </w:r>
    </w:p>
    <w:p w14:paraId="46CFCF6B" w14:textId="77777777" w:rsidR="00353A40" w:rsidRDefault="00FD3071">
      <w:pPr>
        <w:spacing w:before="120"/>
        <w:jc w:val="both"/>
        <w:rPr>
          <w:rFonts w:ascii="Bookman Old Style" w:eastAsia="Bookman Old Style" w:hAnsi="Bookman Old Style" w:cs="Bookman Old Style"/>
          <w:sz w:val="26"/>
          <w:lang w:val="sl-SI" w:eastAsia="ar-SA"/>
        </w:rPr>
      </w:pPr>
      <w:r>
        <w:rPr>
          <w:rFonts w:ascii="Bookman Old Style" w:eastAsia="Bookman Old Style" w:hAnsi="Bookman Old Style" w:cs="Bookman Old Style"/>
          <w:b/>
          <w:sz w:val="26"/>
          <w:lang w:val="sl-SI" w:eastAsia="ar-SA"/>
        </w:rPr>
        <w:t>Opis poti:</w:t>
      </w:r>
      <w:r>
        <w:rPr>
          <w:rFonts w:ascii="Bookman Old Style" w:eastAsia="Bookman Old Style" w:hAnsi="Bookman Old Style" w:cs="Bookman Old Style"/>
          <w:sz w:val="26"/>
          <w:lang w:val="sl-SI" w:eastAsia="ar-SA"/>
        </w:rPr>
        <w:t xml:space="preserve"> Peljali se bomo po avtocesti mimo Ljubljane do izvoza Unec in naprej do Cerknice. Od parkirišča bomo hodili po gozdu in kasneje po prostranih travnatih pobočjih Slivnice mimo planinske koče na vrh Slivnice. Do vrha bomo potrebovali cca 1h 40 min. Po okrepčilu v koči, ki je nedaleč od vrha, se bomo vrnili do kombija. Ob povratku si bomo lahko ogledali Cerkniško jezero in Rakov Škocjan z Velikim in Malim naravnim mostom. (100 m višinske razlike 1h 45min). V Brežice se bomo vrnili v popoldanskih urah.</w:t>
      </w:r>
    </w:p>
    <w:p w14:paraId="2D550B72" w14:textId="77777777" w:rsidR="00353A40" w:rsidRDefault="00FD3071">
      <w:pPr>
        <w:spacing w:before="120"/>
        <w:jc w:val="both"/>
        <w:rPr>
          <w:rFonts w:ascii="Bookman Old Style" w:eastAsia="Bookman Old Style" w:hAnsi="Bookman Old Style" w:cs="Bookman Old Style"/>
          <w:b/>
          <w:sz w:val="22"/>
          <w:lang w:val="sl-SI" w:eastAsia="ar-SA"/>
        </w:rPr>
      </w:pPr>
      <w:r>
        <w:rPr>
          <w:rFonts w:ascii="Bookman Old Style" w:eastAsia="Bookman Old Style" w:hAnsi="Bookman Old Style" w:cs="Bookman Old Style"/>
          <w:color w:val="0000FF"/>
          <w:sz w:val="26"/>
          <w:lang w:val="sl-SI" w:eastAsia="ar-SA"/>
        </w:rPr>
        <w:t>V primeru slabe vremenske napovedi, neprimernih snežnih razmer ali poledenelosti bo izlet spremenjen ali odpovedan.</w:t>
      </w:r>
    </w:p>
    <w:p w14:paraId="32A4EA82" w14:textId="77777777" w:rsidR="00353A40" w:rsidRDefault="00FD3071">
      <w:pPr>
        <w:spacing w:before="120"/>
        <w:jc w:val="center"/>
        <w:rPr>
          <w:rFonts w:ascii="Bookman Old Style" w:eastAsia="Bookman Old Style" w:hAnsi="Bookman Old Style" w:cs="Bookman Old Style"/>
          <w:color w:val="0000FF"/>
          <w:lang w:val="pl-PL" w:eastAsia="ar-SA"/>
        </w:rPr>
      </w:pPr>
      <w:r>
        <w:rPr>
          <w:rFonts w:ascii="Bookman Old Style" w:eastAsia="Bookman Old Style" w:hAnsi="Bookman Old Style" w:cs="Bookman Old Style"/>
          <w:b/>
          <w:color w:val="0000FF"/>
          <w:u w:val="single"/>
          <w:lang w:val="pl-PL" w:eastAsia="ar-SA"/>
        </w:rPr>
        <w:t>Vnaprejšnja prijava je potrebna</w:t>
      </w:r>
      <w:r>
        <w:rPr>
          <w:rFonts w:ascii="Bookman Old Style" w:eastAsia="Bookman Old Style" w:hAnsi="Bookman Old Style" w:cs="Bookman Old Style"/>
          <w:b/>
          <w:color w:val="0000FF"/>
          <w:lang w:val="pl-PL" w:eastAsia="ar-SA"/>
        </w:rPr>
        <w:t xml:space="preserve"> </w:t>
      </w:r>
      <w:r>
        <w:rPr>
          <w:rFonts w:ascii="Bookman Old Style" w:eastAsia="Bookman Old Style" w:hAnsi="Bookman Old Style" w:cs="Bookman Old Style"/>
          <w:color w:val="0000FF"/>
          <w:lang w:val="pl-PL" w:eastAsia="ar-SA"/>
        </w:rPr>
        <w:t>zaradi organizacije prevoza.</w:t>
      </w:r>
    </w:p>
    <w:p w14:paraId="7BC54BC0" w14:textId="77777777" w:rsidR="00353A40" w:rsidRDefault="00FD3071">
      <w:pPr>
        <w:jc w:val="center"/>
        <w:rPr>
          <w:rFonts w:ascii="Bookman Old Style" w:eastAsia="Bookman Old Style" w:hAnsi="Bookman Old Style" w:cs="Bookman Old Style"/>
          <w:color w:val="0000FF"/>
          <w:sz w:val="28"/>
          <w:lang w:val="pl-PL" w:eastAsia="ar-SA"/>
        </w:rPr>
      </w:pPr>
      <w:r>
        <w:rPr>
          <w:rFonts w:ascii="Bookman Old Style" w:eastAsia="Bookman Old Style" w:hAnsi="Bookman Old Style" w:cs="Bookman Old Style"/>
          <w:color w:val="0000FF"/>
          <w:lang w:val="pl-PL" w:eastAsia="ar-SA"/>
        </w:rPr>
        <w:t>Če se izleta ne boste mogli udeležiti, se odjavite.</w:t>
      </w:r>
    </w:p>
    <w:p w14:paraId="5AF7EC60" w14:textId="77777777" w:rsidR="00353A40" w:rsidRDefault="00FD3071">
      <w:pPr>
        <w:spacing w:before="120"/>
        <w:ind w:left="-709" w:firstLine="142"/>
        <w:jc w:val="center"/>
        <w:rPr>
          <w:rFonts w:ascii="Bookman Old Style" w:eastAsia="Bookman Old Style" w:hAnsi="Bookman Old Style" w:cs="Bookman Old Style"/>
          <w:color w:val="C00000"/>
          <w:sz w:val="20"/>
          <w:lang w:val="sl-SI" w:eastAsia="ar-SA"/>
        </w:rPr>
      </w:pPr>
      <w:r>
        <w:rPr>
          <w:rFonts w:ascii="Bookman Old Style" w:eastAsia="Bookman Old Style" w:hAnsi="Bookman Old Style" w:cs="Bookman Old Style"/>
          <w:b/>
          <w:color w:val="C00000"/>
          <w:lang w:val="pl-PL" w:eastAsia="ar-SA"/>
        </w:rPr>
        <w:t xml:space="preserve">OPOZORILO: </w:t>
      </w:r>
    </w:p>
    <w:p w14:paraId="743400CE" w14:textId="77777777" w:rsidR="00353A40" w:rsidRDefault="00FD3071">
      <w:pPr>
        <w:jc w:val="center"/>
        <w:rPr>
          <w:rFonts w:ascii="Bookman Old Style" w:eastAsia="Bookman Old Style" w:hAnsi="Bookman Old Style" w:cs="Bookman Old Style"/>
          <w:b/>
          <w:color w:val="0000FF"/>
          <w:lang w:val="sl-SI" w:eastAsia="ar-SA"/>
        </w:rPr>
      </w:pPr>
      <w:r>
        <w:rPr>
          <w:rFonts w:ascii="Bookman Old Style" w:eastAsia="Bookman Old Style" w:hAnsi="Bookman Old Style" w:cs="Bookman Old Style"/>
          <w:color w:val="C00000"/>
          <w:sz w:val="20"/>
          <w:lang w:val="sl-SI" w:eastAsia="ar-SA"/>
        </w:rPr>
        <w:t>S prijavo na izlet udeleženka, udeleženec potrdi, da je seznanjen z zahtevnostjo izleta, izpolnjuje zdravstvene, fizične in tehnične pogoje za varno sodelovanje na izletu ter ima plačano letno članarino PZS. Udeleženec je dolžan ves čas izleta ravnati v skladu s Častnim kodeksom slovenskih planincev ter upoštevati navodila in odločitve vodnika!</w:t>
      </w:r>
    </w:p>
    <w:p w14:paraId="0A0FC830" w14:textId="77777777" w:rsidR="00353A40" w:rsidRDefault="00353A40">
      <w:pPr>
        <w:ind w:left="-567"/>
        <w:jc w:val="center"/>
        <w:rPr>
          <w:rFonts w:ascii="Bookman Old Style" w:eastAsia="Bookman Old Style" w:hAnsi="Bookman Old Style" w:cs="Bookman Old Style"/>
          <w:b/>
          <w:color w:val="0000FF"/>
          <w:lang w:val="sl-SI" w:eastAsia="ar-SA"/>
        </w:rPr>
      </w:pPr>
    </w:p>
    <w:p w14:paraId="1A7F9BE7" w14:textId="77777777" w:rsidR="00353A40" w:rsidRDefault="00FD3071">
      <w:pPr>
        <w:ind w:left="-567"/>
        <w:jc w:val="center"/>
        <w:rPr>
          <w:rFonts w:ascii="Bookman Old Style" w:eastAsia="Bookman Old Style" w:hAnsi="Bookman Old Style" w:cs="Bookman Old Style"/>
          <w:color w:val="0000FF"/>
          <w:lang w:val="sl-SI" w:eastAsia="ar-SA"/>
        </w:rPr>
      </w:pPr>
      <w:r>
        <w:rPr>
          <w:rFonts w:ascii="Bookman Old Style" w:eastAsia="Bookman Old Style" w:hAnsi="Bookman Old Style" w:cs="Bookman Old Style"/>
          <w:color w:val="0000FF"/>
          <w:lang w:val="sl-SI" w:eastAsia="ar-SA"/>
        </w:rPr>
        <w:t>Želimo vam varno in srečno hojo, ter lep planinski dan!</w:t>
      </w:r>
    </w:p>
    <w:p w14:paraId="64C66CB2" w14:textId="77777777" w:rsidR="0084286C" w:rsidRDefault="0084286C">
      <w:pPr>
        <w:ind w:left="-567"/>
        <w:jc w:val="center"/>
        <w:rPr>
          <w:rFonts w:ascii="Bookman Old Style" w:eastAsia="Bookman Old Style" w:hAnsi="Bookman Old Style" w:cs="Bookman Old Style"/>
          <w:color w:val="0000FF"/>
          <w:lang w:val="sl-SI" w:eastAsia="ar-SA"/>
        </w:rPr>
      </w:pPr>
    </w:p>
    <w:p w14:paraId="0C8CAAFF" w14:textId="0B88BFE6" w:rsidR="0084286C" w:rsidRDefault="0084286C">
      <w:pPr>
        <w:ind w:left="-567"/>
        <w:jc w:val="center"/>
        <w:rPr>
          <w:sz w:val="20"/>
          <w:lang w:eastAsia="ar-SA"/>
        </w:rPr>
      </w:pPr>
      <w:r w:rsidRPr="006C7530">
        <w:rPr>
          <w:noProof/>
          <w:color w:val="003399"/>
          <w:sz w:val="26"/>
          <w:szCs w:val="26"/>
          <w:lang w:val="sl-SI"/>
        </w:rPr>
        <w:drawing>
          <wp:inline distT="0" distB="0" distL="0" distR="0" wp14:anchorId="18368411" wp14:editId="5076F2BA">
            <wp:extent cx="1400175" cy="1199961"/>
            <wp:effectExtent l="0" t="0" r="0" b="635"/>
            <wp:docPr id="11362425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42508" name=""/>
                    <pic:cNvPicPr/>
                  </pic:nvPicPr>
                  <pic:blipFill>
                    <a:blip r:embed="rId8"/>
                    <a:stretch>
                      <a:fillRect/>
                    </a:stretch>
                  </pic:blipFill>
                  <pic:spPr>
                    <a:xfrm>
                      <a:off x="0" y="0"/>
                      <a:ext cx="1427124" cy="1223057"/>
                    </a:xfrm>
                    <a:prstGeom prst="rect">
                      <a:avLst/>
                    </a:prstGeom>
                  </pic:spPr>
                </pic:pic>
              </a:graphicData>
            </a:graphic>
          </wp:inline>
        </w:drawing>
      </w:r>
    </w:p>
    <w:sectPr w:rsidR="0084286C">
      <w:footerReference w:type="default" r:id="rId9"/>
      <w:pgSz w:w="11906" w:h="16838"/>
      <w:pgMar w:top="567" w:right="1134" w:bottom="567" w:left="1134" w:header="709"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58944" w14:textId="77777777" w:rsidR="00D21BC1" w:rsidRDefault="00D21BC1">
      <w:r>
        <w:separator/>
      </w:r>
    </w:p>
  </w:endnote>
  <w:endnote w:type="continuationSeparator" w:id="0">
    <w:p w14:paraId="17DEF106" w14:textId="77777777" w:rsidR="00D21BC1" w:rsidRDefault="00D21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FEDF" w14:textId="77777777" w:rsidR="00353A40" w:rsidRDefault="00353A40">
    <w:pPr>
      <w:ind w:right="360" w:firstLine="360"/>
      <w:rPr>
        <w:sz w:val="20"/>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AC125" w14:textId="77777777" w:rsidR="00D21BC1" w:rsidRDefault="00D21BC1">
      <w:r>
        <w:separator/>
      </w:r>
    </w:p>
  </w:footnote>
  <w:footnote w:type="continuationSeparator" w:id="0">
    <w:p w14:paraId="4571F1F3" w14:textId="77777777" w:rsidR="00D21BC1" w:rsidRDefault="00D21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4363F"/>
    <w:multiLevelType w:val="multilevel"/>
    <w:tmpl w:val="CBAABA82"/>
    <w:lvl w:ilvl="0">
      <w:start w:val="1"/>
      <w:numFmt w:val="decimal"/>
      <w:lvlText w:val="%1."/>
      <w:lvlJc w:val="left"/>
      <w:pPr>
        <w:ind w:left="720"/>
      </w:pPr>
    </w:lvl>
    <w:lvl w:ilvl="1">
      <w:start w:val="1"/>
      <w:numFmt w:val="lowerLetter"/>
      <w:lvlText w:val="%2."/>
      <w:lvlJc w:val="right"/>
      <w:pPr>
        <w:ind w:left="1440"/>
      </w:pPr>
    </w:lvl>
    <w:lvl w:ilvl="2">
      <w:start w:val="1"/>
      <w:numFmt w:val="lowerRoman"/>
      <w:lvlText w:val="%3."/>
      <w:lvlJc w:val="left"/>
      <w:pPr>
        <w:ind w:left="2160"/>
      </w:pPr>
    </w:lvl>
    <w:lvl w:ilvl="3">
      <w:start w:val="1"/>
      <w:numFmt w:val="decimal"/>
      <w:lvlText w:val="%4."/>
      <w:lvlJc w:val="left"/>
      <w:pPr>
        <w:ind w:left="2880"/>
      </w:pPr>
    </w:lvl>
    <w:lvl w:ilvl="4">
      <w:start w:val="1"/>
      <w:numFmt w:val="lowerLetter"/>
      <w:lvlText w:val="%5."/>
      <w:lvlJc w:val="right"/>
      <w:pPr>
        <w:ind w:left="3600"/>
      </w:pPr>
    </w:lvl>
    <w:lvl w:ilvl="5">
      <w:start w:val="1"/>
      <w:numFmt w:val="lowerRoman"/>
      <w:lvlText w:val="%6."/>
      <w:lvlJc w:val="left"/>
      <w:pPr>
        <w:ind w:left="4320"/>
      </w:pPr>
    </w:lvl>
    <w:lvl w:ilvl="6">
      <w:start w:val="1"/>
      <w:numFmt w:val="decimal"/>
      <w:lvlText w:val="%7."/>
      <w:lvlJc w:val="left"/>
      <w:pPr>
        <w:ind w:left="5040"/>
      </w:pPr>
    </w:lvl>
    <w:lvl w:ilvl="7">
      <w:start w:val="1"/>
      <w:numFmt w:val="lowerLetter"/>
      <w:lvlText w:val="%8."/>
      <w:lvlJc w:val="right"/>
      <w:pPr>
        <w:ind w:left="5760"/>
      </w:pPr>
    </w:lvl>
    <w:lvl w:ilvl="8">
      <w:start w:val="1"/>
      <w:numFmt w:val="lowerRoman"/>
      <w:lvlText w:val="%9."/>
      <w:lvlJc w:val="left"/>
      <w:pPr>
        <w:ind w:left="6480"/>
      </w:pPr>
    </w:lvl>
  </w:abstractNum>
  <w:abstractNum w:abstractNumId="1" w15:restartNumberingAfterBreak="0">
    <w:nsid w:val="2945037A"/>
    <w:multiLevelType w:val="multilevel"/>
    <w:tmpl w:val="27ECEC52"/>
    <w:lvl w:ilvl="0">
      <w:numFmt w:val="bullet"/>
      <w:lvlText w:val=""/>
      <w:lvlJc w:val="left"/>
      <w:pPr>
        <w:spacing w:before="0" w:after="0" w:line="240" w:lineRule="auto"/>
        <w:ind w:left="720" w:right="0" w:firstLine="0"/>
        <w:jc w:val="left"/>
      </w:pPr>
      <w:rPr>
        <w:rFonts w:ascii="Symbol" w:eastAsia="Symbol" w:hAnsi="Symbol" w:cs="Symbol"/>
        <w:b w:val="0"/>
        <w:i w:val="0"/>
        <w:strike w:val="0"/>
        <w:dstrike w:val="0"/>
        <w:color w:val="000000"/>
        <w:sz w:val="16"/>
        <w:vertAlign w:val="baseline"/>
        <w:lang w:val="en-US" w:eastAsia="en-US" w:bidi="ar-SA"/>
      </w:rPr>
    </w:lvl>
    <w:lvl w:ilvl="1">
      <w:numFmt w:val="bullet"/>
      <w:lvlText w:val="o"/>
      <w:lvlJc w:val="left"/>
      <w:pPr>
        <w:spacing w:before="0" w:after="0" w:line="240" w:lineRule="auto"/>
        <w:ind w:left="1440" w:right="0" w:firstLine="0"/>
        <w:jc w:val="left"/>
      </w:pPr>
      <w:rPr>
        <w:rFonts w:ascii="Courier New" w:eastAsia="Courier New" w:hAnsi="Courier New" w:cs="Courier New"/>
        <w:b w:val="0"/>
        <w:i w:val="0"/>
        <w:strike w:val="0"/>
        <w:dstrike w:val="0"/>
        <w:color w:val="000000"/>
        <w:sz w:val="16"/>
        <w:vertAlign w:val="baseline"/>
        <w:lang w:val="en-US" w:eastAsia="en-US" w:bidi="ar-SA"/>
      </w:rPr>
    </w:lvl>
    <w:lvl w:ilvl="2">
      <w:numFmt w:val="bullet"/>
      <w:lvlText w:val=""/>
      <w:lvlJc w:val="left"/>
      <w:pPr>
        <w:spacing w:before="0" w:after="0" w:line="240" w:lineRule="auto"/>
        <w:ind w:left="2160" w:right="0" w:firstLine="0"/>
        <w:jc w:val="left"/>
      </w:pPr>
      <w:rPr>
        <w:rFonts w:ascii="Wingdings" w:eastAsia="Wingdings" w:hAnsi="Wingdings" w:cs="Wingdings"/>
        <w:b w:val="0"/>
        <w:i w:val="0"/>
        <w:strike w:val="0"/>
        <w:dstrike w:val="0"/>
        <w:color w:val="000000"/>
        <w:sz w:val="16"/>
        <w:vertAlign w:val="baseline"/>
        <w:lang w:val="en-US" w:eastAsia="en-US" w:bidi="ar-SA"/>
      </w:rPr>
    </w:lvl>
    <w:lvl w:ilvl="3">
      <w:numFmt w:val="bullet"/>
      <w:lvlText w:val=""/>
      <w:lvlJc w:val="left"/>
      <w:pPr>
        <w:spacing w:before="0" w:after="0" w:line="240" w:lineRule="auto"/>
        <w:ind w:left="2880" w:right="0" w:firstLine="0"/>
        <w:jc w:val="left"/>
      </w:pPr>
      <w:rPr>
        <w:rFonts w:ascii="Symbol" w:eastAsia="Symbol" w:hAnsi="Symbol" w:cs="Symbol"/>
        <w:b w:val="0"/>
        <w:i w:val="0"/>
        <w:strike w:val="0"/>
        <w:dstrike w:val="0"/>
        <w:color w:val="000000"/>
        <w:sz w:val="16"/>
        <w:vertAlign w:val="baseline"/>
        <w:lang w:val="en-US" w:eastAsia="en-US" w:bidi="ar-SA"/>
      </w:rPr>
    </w:lvl>
    <w:lvl w:ilvl="4">
      <w:numFmt w:val="bullet"/>
      <w:lvlText w:val="o"/>
      <w:lvlJc w:val="left"/>
      <w:pPr>
        <w:spacing w:before="0" w:after="0" w:line="240" w:lineRule="auto"/>
        <w:ind w:left="3600" w:right="0" w:firstLine="0"/>
        <w:jc w:val="left"/>
      </w:pPr>
      <w:rPr>
        <w:rFonts w:ascii="Courier New" w:eastAsia="Courier New" w:hAnsi="Courier New" w:cs="Courier New"/>
        <w:b w:val="0"/>
        <w:i w:val="0"/>
        <w:strike w:val="0"/>
        <w:dstrike w:val="0"/>
        <w:color w:val="000000"/>
        <w:sz w:val="16"/>
        <w:vertAlign w:val="baseline"/>
        <w:lang w:val="en-US" w:eastAsia="en-US" w:bidi="ar-SA"/>
      </w:rPr>
    </w:lvl>
    <w:lvl w:ilvl="5">
      <w:numFmt w:val="bullet"/>
      <w:lvlText w:val=""/>
      <w:lvlJc w:val="left"/>
      <w:pPr>
        <w:spacing w:before="0" w:after="0" w:line="240" w:lineRule="auto"/>
        <w:ind w:left="4320" w:right="0" w:firstLine="0"/>
        <w:jc w:val="left"/>
      </w:pPr>
      <w:rPr>
        <w:rFonts w:ascii="Wingdings" w:eastAsia="Wingdings" w:hAnsi="Wingdings" w:cs="Wingdings"/>
        <w:b w:val="0"/>
        <w:i w:val="0"/>
        <w:strike w:val="0"/>
        <w:dstrike w:val="0"/>
        <w:color w:val="000000"/>
        <w:sz w:val="16"/>
        <w:vertAlign w:val="baseline"/>
        <w:lang w:val="en-US" w:eastAsia="en-US" w:bidi="ar-SA"/>
      </w:rPr>
    </w:lvl>
    <w:lvl w:ilvl="6">
      <w:numFmt w:val="bullet"/>
      <w:lvlText w:val=""/>
      <w:lvlJc w:val="left"/>
      <w:pPr>
        <w:spacing w:before="0" w:after="0" w:line="240" w:lineRule="auto"/>
        <w:ind w:left="5040" w:right="0" w:firstLine="0"/>
        <w:jc w:val="left"/>
      </w:pPr>
      <w:rPr>
        <w:rFonts w:ascii="Symbol" w:eastAsia="Symbol" w:hAnsi="Symbol" w:cs="Symbol"/>
        <w:b w:val="0"/>
        <w:i w:val="0"/>
        <w:strike w:val="0"/>
        <w:dstrike w:val="0"/>
        <w:color w:val="000000"/>
        <w:sz w:val="16"/>
        <w:vertAlign w:val="baseline"/>
        <w:lang w:val="en-US" w:eastAsia="en-US" w:bidi="ar-SA"/>
      </w:rPr>
    </w:lvl>
    <w:lvl w:ilvl="7">
      <w:numFmt w:val="bullet"/>
      <w:lvlText w:val="o"/>
      <w:lvlJc w:val="left"/>
      <w:pPr>
        <w:spacing w:before="0" w:after="0" w:line="240" w:lineRule="auto"/>
        <w:ind w:left="5760" w:right="0" w:firstLine="0"/>
        <w:jc w:val="left"/>
      </w:pPr>
      <w:rPr>
        <w:rFonts w:ascii="Courier New" w:eastAsia="Courier New" w:hAnsi="Courier New" w:cs="Courier New"/>
        <w:b w:val="0"/>
        <w:i w:val="0"/>
        <w:strike w:val="0"/>
        <w:dstrike w:val="0"/>
        <w:color w:val="000000"/>
        <w:sz w:val="16"/>
        <w:vertAlign w:val="baseline"/>
        <w:lang w:val="en-US" w:eastAsia="en-US" w:bidi="ar-SA"/>
      </w:rPr>
    </w:lvl>
    <w:lvl w:ilvl="8">
      <w:numFmt w:val="bullet"/>
      <w:lvlText w:val=""/>
      <w:lvlJc w:val="left"/>
      <w:pPr>
        <w:spacing w:before="0" w:after="0" w:line="240" w:lineRule="auto"/>
        <w:ind w:left="6480" w:right="0" w:firstLine="0"/>
        <w:jc w:val="left"/>
      </w:pPr>
      <w:rPr>
        <w:rFonts w:ascii="Wingdings" w:eastAsia="Wingdings" w:hAnsi="Wingdings" w:cs="Wingdings"/>
        <w:b w:val="0"/>
        <w:i w:val="0"/>
        <w:strike w:val="0"/>
        <w:dstrike w:val="0"/>
        <w:color w:val="000000"/>
        <w:sz w:val="16"/>
        <w:vertAlign w:val="baseline"/>
        <w:lang w:val="en-US" w:eastAsia="en-US" w:bidi="ar-SA"/>
      </w:rPr>
    </w:lvl>
  </w:abstractNum>
  <w:abstractNum w:abstractNumId="2" w15:restartNumberingAfterBreak="0">
    <w:nsid w:val="346CFD18"/>
    <w:multiLevelType w:val="multilevel"/>
    <w:tmpl w:val="9056B208"/>
    <w:lvl w:ilvl="0">
      <w:start w:val="1"/>
      <w:numFmt w:val="none"/>
      <w:suff w:val="nothing"/>
      <w:lvlText w:val=""/>
      <w:lvlJc w:val="left"/>
      <w:pPr>
        <w:spacing w:before="0" w:after="0" w:line="240" w:lineRule="auto"/>
        <w:ind w:left="432" w:right="0" w:hanging="432"/>
        <w:jc w:val="left"/>
      </w:pPr>
      <w:rPr>
        <w:rFonts w:ascii="Verdana" w:eastAsia="Verdana" w:hAnsi="Verdana" w:cs="Verdana"/>
        <w:b w:val="0"/>
        <w:i w:val="0"/>
        <w:strike w:val="0"/>
        <w:dstrike w:val="0"/>
        <w:color w:val="000000"/>
        <w:sz w:val="16"/>
        <w:vertAlign w:val="baseline"/>
        <w:lang w:val="en-US" w:eastAsia="en-US" w:bidi="ar-SA"/>
      </w:rPr>
    </w:lvl>
    <w:lvl w:ilvl="1">
      <w:start w:val="1"/>
      <w:numFmt w:val="none"/>
      <w:suff w:val="nothing"/>
      <w:lvlText w:val=""/>
      <w:lvlJc w:val="left"/>
      <w:pPr>
        <w:spacing w:before="0" w:after="0" w:line="240" w:lineRule="auto"/>
        <w:ind w:left="576" w:right="0" w:hanging="576"/>
        <w:jc w:val="left"/>
      </w:pPr>
      <w:rPr>
        <w:rFonts w:ascii="Verdana" w:eastAsia="Verdana" w:hAnsi="Verdana" w:cs="Verdana"/>
        <w:b w:val="0"/>
        <w:i w:val="0"/>
        <w:strike w:val="0"/>
        <w:dstrike w:val="0"/>
        <w:color w:val="000000"/>
        <w:sz w:val="16"/>
        <w:vertAlign w:val="baseline"/>
        <w:lang w:val="en-US" w:eastAsia="en-US" w:bidi="ar-SA"/>
      </w:rPr>
    </w:lvl>
    <w:lvl w:ilvl="2">
      <w:start w:val="1"/>
      <w:numFmt w:val="none"/>
      <w:suff w:val="nothing"/>
      <w:lvlText w:val=""/>
      <w:lvlJc w:val="left"/>
      <w:pPr>
        <w:spacing w:before="0" w:after="0" w:line="240" w:lineRule="auto"/>
        <w:ind w:left="720" w:right="0" w:hanging="720"/>
        <w:jc w:val="left"/>
      </w:pPr>
      <w:rPr>
        <w:rFonts w:ascii="Verdana" w:eastAsia="Verdana" w:hAnsi="Verdana" w:cs="Verdana"/>
        <w:b w:val="0"/>
        <w:i w:val="0"/>
        <w:strike w:val="0"/>
        <w:dstrike w:val="0"/>
        <w:color w:val="000000"/>
        <w:sz w:val="16"/>
        <w:vertAlign w:val="baseline"/>
        <w:lang w:val="en-US" w:eastAsia="en-US" w:bidi="ar-SA"/>
      </w:rPr>
    </w:lvl>
    <w:lvl w:ilvl="3">
      <w:start w:val="1"/>
      <w:numFmt w:val="none"/>
      <w:suff w:val="nothing"/>
      <w:lvlText w:val=""/>
      <w:lvlJc w:val="left"/>
      <w:pPr>
        <w:spacing w:before="0" w:after="0" w:line="240" w:lineRule="auto"/>
        <w:ind w:left="864" w:right="0" w:hanging="864"/>
        <w:jc w:val="left"/>
      </w:pPr>
      <w:rPr>
        <w:rFonts w:ascii="Verdana" w:eastAsia="Verdana" w:hAnsi="Verdana" w:cs="Verdana"/>
        <w:b w:val="0"/>
        <w:i w:val="0"/>
        <w:strike w:val="0"/>
        <w:dstrike w:val="0"/>
        <w:color w:val="000000"/>
        <w:sz w:val="16"/>
        <w:vertAlign w:val="baseline"/>
        <w:lang w:val="en-US" w:eastAsia="en-US" w:bidi="ar-SA"/>
      </w:rPr>
    </w:lvl>
    <w:lvl w:ilvl="4">
      <w:start w:val="1"/>
      <w:numFmt w:val="none"/>
      <w:suff w:val="nothing"/>
      <w:lvlText w:val=""/>
      <w:lvlJc w:val="left"/>
      <w:pPr>
        <w:spacing w:before="0" w:after="0" w:line="240" w:lineRule="auto"/>
        <w:ind w:left="1008" w:right="0" w:hanging="1008"/>
        <w:jc w:val="left"/>
      </w:pPr>
      <w:rPr>
        <w:rFonts w:ascii="Verdana" w:eastAsia="Verdana" w:hAnsi="Verdana" w:cs="Verdana"/>
        <w:b w:val="0"/>
        <w:i w:val="0"/>
        <w:strike w:val="0"/>
        <w:dstrike w:val="0"/>
        <w:color w:val="000000"/>
        <w:sz w:val="16"/>
        <w:vertAlign w:val="baseline"/>
        <w:lang w:val="en-US" w:eastAsia="en-US" w:bidi="ar-SA"/>
      </w:rPr>
    </w:lvl>
    <w:lvl w:ilvl="5">
      <w:start w:val="1"/>
      <w:numFmt w:val="none"/>
      <w:suff w:val="nothing"/>
      <w:lvlText w:val=""/>
      <w:lvlJc w:val="left"/>
      <w:pPr>
        <w:spacing w:before="0" w:after="0" w:line="240" w:lineRule="auto"/>
        <w:ind w:left="1152" w:right="0" w:hanging="1152"/>
        <w:jc w:val="left"/>
      </w:pPr>
      <w:rPr>
        <w:rFonts w:ascii="Verdana" w:eastAsia="Verdana" w:hAnsi="Verdana" w:cs="Verdana"/>
        <w:b w:val="0"/>
        <w:i w:val="0"/>
        <w:strike w:val="0"/>
        <w:dstrike w:val="0"/>
        <w:color w:val="000000"/>
        <w:sz w:val="16"/>
        <w:vertAlign w:val="baseline"/>
        <w:lang w:val="en-US" w:eastAsia="en-US" w:bidi="ar-SA"/>
      </w:rPr>
    </w:lvl>
    <w:lvl w:ilvl="6">
      <w:start w:val="1"/>
      <w:numFmt w:val="none"/>
      <w:suff w:val="nothing"/>
      <w:lvlText w:val=""/>
      <w:lvlJc w:val="left"/>
      <w:pPr>
        <w:spacing w:before="0" w:after="0" w:line="240" w:lineRule="auto"/>
        <w:ind w:left="1296" w:right="0" w:hanging="1296"/>
        <w:jc w:val="left"/>
      </w:pPr>
      <w:rPr>
        <w:rFonts w:ascii="Verdana" w:eastAsia="Verdana" w:hAnsi="Verdana" w:cs="Verdana"/>
        <w:b w:val="0"/>
        <w:i w:val="0"/>
        <w:strike w:val="0"/>
        <w:dstrike w:val="0"/>
        <w:color w:val="000000"/>
        <w:sz w:val="16"/>
        <w:vertAlign w:val="baseline"/>
        <w:lang w:val="en-US" w:eastAsia="en-US" w:bidi="ar-SA"/>
      </w:rPr>
    </w:lvl>
    <w:lvl w:ilvl="7">
      <w:start w:val="1"/>
      <w:numFmt w:val="none"/>
      <w:suff w:val="nothing"/>
      <w:lvlText w:val=""/>
      <w:lvlJc w:val="left"/>
      <w:pPr>
        <w:spacing w:before="0" w:after="0" w:line="240" w:lineRule="auto"/>
        <w:ind w:left="1440" w:right="0" w:hanging="1440"/>
        <w:jc w:val="left"/>
      </w:pPr>
      <w:rPr>
        <w:rFonts w:ascii="Verdana" w:eastAsia="Verdana" w:hAnsi="Verdana" w:cs="Verdana"/>
        <w:b w:val="0"/>
        <w:i w:val="0"/>
        <w:strike w:val="0"/>
        <w:dstrike w:val="0"/>
        <w:color w:val="000000"/>
        <w:sz w:val="16"/>
        <w:vertAlign w:val="baseline"/>
        <w:lang w:val="en-US" w:eastAsia="en-US" w:bidi="ar-SA"/>
      </w:rPr>
    </w:lvl>
    <w:lvl w:ilvl="8">
      <w:start w:val="1"/>
      <w:numFmt w:val="none"/>
      <w:suff w:val="nothing"/>
      <w:lvlText w:val=""/>
      <w:lvlJc w:val="left"/>
      <w:pPr>
        <w:spacing w:before="0" w:after="0" w:line="240" w:lineRule="auto"/>
        <w:ind w:left="1584" w:right="0" w:hanging="1584"/>
        <w:jc w:val="left"/>
      </w:pPr>
      <w:rPr>
        <w:rFonts w:ascii="Verdana" w:eastAsia="Verdana" w:hAnsi="Verdana" w:cs="Verdana"/>
        <w:b w:val="0"/>
        <w:i w:val="0"/>
        <w:strike w:val="0"/>
        <w:dstrike w:val="0"/>
        <w:color w:val="000000"/>
        <w:sz w:val="16"/>
        <w:vertAlign w:val="baseline"/>
        <w:lang w:val="en-US" w:eastAsia="en-US" w:bidi="ar-SA"/>
      </w:rPr>
    </w:lvl>
  </w:abstractNum>
  <w:abstractNum w:abstractNumId="3" w15:restartNumberingAfterBreak="0">
    <w:nsid w:val="52CF8620"/>
    <w:multiLevelType w:val="multilevel"/>
    <w:tmpl w:val="917E3CC8"/>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4" w15:restartNumberingAfterBreak="0">
    <w:nsid w:val="78CB59DA"/>
    <w:multiLevelType w:val="multilevel"/>
    <w:tmpl w:val="C95E8EC0"/>
    <w:lvl w:ilvl="0">
      <w:start w:val="1"/>
      <w:numFmt w:val="decimal"/>
      <w:lvlText w:val="%1."/>
      <w:lvlJc w:val="left"/>
      <w:pPr>
        <w:spacing w:before="0" w:after="0" w:line="240" w:lineRule="auto"/>
        <w:ind w:left="720" w:right="0" w:firstLine="0"/>
        <w:jc w:val="left"/>
      </w:pPr>
      <w:rPr>
        <w:rFonts w:ascii="Verdana" w:eastAsia="Verdana" w:hAnsi="Verdana" w:cs="Verdana"/>
        <w:b w:val="0"/>
        <w:i w:val="0"/>
        <w:strike w:val="0"/>
        <w:dstrike w:val="0"/>
        <w:color w:val="000000"/>
        <w:sz w:val="16"/>
        <w:vertAlign w:val="baseline"/>
        <w:lang w:val="en-US" w:eastAsia="en-US" w:bidi="ar-SA"/>
      </w:rPr>
    </w:lvl>
    <w:lvl w:ilvl="1">
      <w:start w:val="1"/>
      <w:numFmt w:val="lowerLetter"/>
      <w:lvlText w:val="%2."/>
      <w:lvlJc w:val="left"/>
      <w:pPr>
        <w:spacing w:before="0" w:after="0" w:line="240" w:lineRule="auto"/>
        <w:ind w:left="1440" w:right="0" w:firstLine="0"/>
        <w:jc w:val="left"/>
      </w:pPr>
      <w:rPr>
        <w:rFonts w:ascii="Verdana" w:eastAsia="Verdana" w:hAnsi="Verdana" w:cs="Verdana"/>
        <w:b w:val="0"/>
        <w:i w:val="0"/>
        <w:strike w:val="0"/>
        <w:dstrike w:val="0"/>
        <w:color w:val="000000"/>
        <w:sz w:val="16"/>
        <w:vertAlign w:val="baseline"/>
        <w:lang w:val="en-US" w:eastAsia="en-US" w:bidi="ar-SA"/>
      </w:rPr>
    </w:lvl>
    <w:lvl w:ilvl="2">
      <w:start w:val="1"/>
      <w:numFmt w:val="lowerRoman"/>
      <w:lvlText w:val="%3."/>
      <w:lvlJc w:val="left"/>
      <w:pPr>
        <w:spacing w:before="0" w:after="0" w:line="240" w:lineRule="auto"/>
        <w:ind w:left="2160" w:right="0" w:firstLine="0"/>
        <w:jc w:val="left"/>
      </w:pPr>
      <w:rPr>
        <w:rFonts w:ascii="Verdana" w:eastAsia="Verdana" w:hAnsi="Verdana" w:cs="Verdana"/>
        <w:b w:val="0"/>
        <w:i w:val="0"/>
        <w:strike w:val="0"/>
        <w:dstrike w:val="0"/>
        <w:color w:val="000000"/>
        <w:sz w:val="16"/>
        <w:vertAlign w:val="baseline"/>
        <w:lang w:val="en-US" w:eastAsia="en-US" w:bidi="ar-SA"/>
      </w:rPr>
    </w:lvl>
    <w:lvl w:ilvl="3">
      <w:start w:val="1"/>
      <w:numFmt w:val="decimal"/>
      <w:lvlText w:val="%4."/>
      <w:lvlJc w:val="left"/>
      <w:pPr>
        <w:spacing w:before="0" w:after="0" w:line="240" w:lineRule="auto"/>
        <w:ind w:left="2880" w:right="0" w:firstLine="0"/>
        <w:jc w:val="left"/>
      </w:pPr>
      <w:rPr>
        <w:rFonts w:ascii="Verdana" w:eastAsia="Verdana" w:hAnsi="Verdana" w:cs="Verdana"/>
        <w:b w:val="0"/>
        <w:i w:val="0"/>
        <w:strike w:val="0"/>
        <w:dstrike w:val="0"/>
        <w:color w:val="000000"/>
        <w:sz w:val="16"/>
        <w:vertAlign w:val="baseline"/>
        <w:lang w:val="en-US" w:eastAsia="en-US" w:bidi="ar-SA"/>
      </w:rPr>
    </w:lvl>
    <w:lvl w:ilvl="4">
      <w:start w:val="1"/>
      <w:numFmt w:val="lowerLetter"/>
      <w:lvlText w:val="%5."/>
      <w:lvlJc w:val="left"/>
      <w:pPr>
        <w:spacing w:before="0" w:after="0" w:line="240" w:lineRule="auto"/>
        <w:ind w:left="3600" w:right="0" w:firstLine="0"/>
        <w:jc w:val="left"/>
      </w:pPr>
      <w:rPr>
        <w:rFonts w:ascii="Verdana" w:eastAsia="Verdana" w:hAnsi="Verdana" w:cs="Verdana"/>
        <w:b w:val="0"/>
        <w:i w:val="0"/>
        <w:strike w:val="0"/>
        <w:dstrike w:val="0"/>
        <w:color w:val="000000"/>
        <w:sz w:val="16"/>
        <w:vertAlign w:val="baseline"/>
        <w:lang w:val="en-US" w:eastAsia="en-US" w:bidi="ar-SA"/>
      </w:rPr>
    </w:lvl>
    <w:lvl w:ilvl="5">
      <w:start w:val="1"/>
      <w:numFmt w:val="lowerRoman"/>
      <w:lvlText w:val="%6."/>
      <w:lvlJc w:val="left"/>
      <w:pPr>
        <w:spacing w:before="0" w:after="0" w:line="240" w:lineRule="auto"/>
        <w:ind w:left="4320" w:right="0" w:firstLine="0"/>
        <w:jc w:val="left"/>
      </w:pPr>
      <w:rPr>
        <w:rFonts w:ascii="Verdana" w:eastAsia="Verdana" w:hAnsi="Verdana" w:cs="Verdana"/>
        <w:b w:val="0"/>
        <w:i w:val="0"/>
        <w:strike w:val="0"/>
        <w:dstrike w:val="0"/>
        <w:color w:val="000000"/>
        <w:sz w:val="16"/>
        <w:vertAlign w:val="baseline"/>
        <w:lang w:val="en-US" w:eastAsia="en-US" w:bidi="ar-SA"/>
      </w:rPr>
    </w:lvl>
    <w:lvl w:ilvl="6">
      <w:start w:val="1"/>
      <w:numFmt w:val="decimal"/>
      <w:lvlText w:val="%7."/>
      <w:lvlJc w:val="left"/>
      <w:pPr>
        <w:spacing w:before="0" w:after="0" w:line="240" w:lineRule="auto"/>
        <w:ind w:left="5040" w:right="0" w:firstLine="0"/>
        <w:jc w:val="left"/>
      </w:pPr>
      <w:rPr>
        <w:rFonts w:ascii="Verdana" w:eastAsia="Verdana" w:hAnsi="Verdana" w:cs="Verdana"/>
        <w:b w:val="0"/>
        <w:i w:val="0"/>
        <w:strike w:val="0"/>
        <w:dstrike w:val="0"/>
        <w:color w:val="000000"/>
        <w:sz w:val="16"/>
        <w:vertAlign w:val="baseline"/>
        <w:lang w:val="en-US" w:eastAsia="en-US" w:bidi="ar-SA"/>
      </w:rPr>
    </w:lvl>
    <w:lvl w:ilvl="7">
      <w:start w:val="1"/>
      <w:numFmt w:val="lowerLetter"/>
      <w:lvlText w:val="%8."/>
      <w:lvlJc w:val="left"/>
      <w:pPr>
        <w:spacing w:before="0" w:after="0" w:line="240" w:lineRule="auto"/>
        <w:ind w:left="5760" w:right="0" w:firstLine="0"/>
        <w:jc w:val="left"/>
      </w:pPr>
      <w:rPr>
        <w:rFonts w:ascii="Verdana" w:eastAsia="Verdana" w:hAnsi="Verdana" w:cs="Verdana"/>
        <w:b w:val="0"/>
        <w:i w:val="0"/>
        <w:strike w:val="0"/>
        <w:dstrike w:val="0"/>
        <w:color w:val="000000"/>
        <w:sz w:val="16"/>
        <w:vertAlign w:val="baseline"/>
        <w:lang w:val="en-US" w:eastAsia="en-US" w:bidi="ar-SA"/>
      </w:rPr>
    </w:lvl>
    <w:lvl w:ilvl="8">
      <w:start w:val="1"/>
      <w:numFmt w:val="lowerRoman"/>
      <w:lvlText w:val="%9."/>
      <w:lvlJc w:val="left"/>
      <w:pPr>
        <w:spacing w:before="0" w:after="0" w:line="240" w:lineRule="auto"/>
        <w:ind w:left="6480" w:right="0" w:firstLine="0"/>
        <w:jc w:val="left"/>
      </w:pPr>
      <w:rPr>
        <w:rFonts w:ascii="Verdana" w:eastAsia="Verdana" w:hAnsi="Verdana" w:cs="Verdana"/>
        <w:b w:val="0"/>
        <w:i w:val="0"/>
        <w:strike w:val="0"/>
        <w:dstrike w:val="0"/>
        <w:color w:val="000000"/>
        <w:sz w:val="16"/>
        <w:vertAlign w:val="baseline"/>
        <w:lang w:val="en-US" w:eastAsia="en-US" w:bidi="ar-SA"/>
      </w:rPr>
    </w:lvl>
  </w:abstractNum>
  <w:num w:numId="1" w16cid:durableId="1120998290">
    <w:abstractNumId w:val="0"/>
  </w:num>
  <w:num w:numId="2" w16cid:durableId="819879995">
    <w:abstractNumId w:val="3"/>
  </w:num>
  <w:num w:numId="3" w16cid:durableId="827550808">
    <w:abstractNumId w:val="4"/>
  </w:num>
  <w:num w:numId="4" w16cid:durableId="1860006972">
    <w:abstractNumId w:val="1"/>
  </w:num>
  <w:num w:numId="5" w16cid:durableId="857505109">
    <w:abstractNumId w:val="2"/>
  </w:num>
  <w:num w:numId="6" w16cid:durableId="2034450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A40"/>
    <w:rsid w:val="000A7E8C"/>
    <w:rsid w:val="00311BCF"/>
    <w:rsid w:val="00353A40"/>
    <w:rsid w:val="0057711C"/>
    <w:rsid w:val="0084286C"/>
    <w:rsid w:val="00D21BC1"/>
    <w:rsid w:val="00FD30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BDF0C"/>
  <w15:docId w15:val="{BE22371D-7ACB-4191-8FC0-E0CA4B60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sz w:val="24"/>
      <w:szCs w:val="24"/>
      <w:lang w:val="en-US" w:eastAsia="uk-U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Anica Hribar</dc:creator>
  <cp:lastModifiedBy>Jožef Lovenjak</cp:lastModifiedBy>
  <cp:revision>2</cp:revision>
  <dcterms:created xsi:type="dcterms:W3CDTF">2026-09-21T10:48:00Z</dcterms:created>
  <dcterms:modified xsi:type="dcterms:W3CDTF">2026-09-21T10:48:00Z</dcterms:modified>
</cp:coreProperties>
</file>